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4202" w14:textId="77777777" w:rsidR="004F6BF7" w:rsidRPr="00B47399" w:rsidRDefault="004F6BF7" w:rsidP="004F6BF7">
      <w:pPr>
        <w:widowControl w:val="0"/>
        <w:autoSpaceDE w:val="0"/>
        <w:autoSpaceDN w:val="0"/>
        <w:adjustRightInd w:val="0"/>
        <w:spacing w:after="0" w:line="240" w:lineRule="auto"/>
        <w:jc w:val="both"/>
        <w:rPr>
          <w:rFonts w:ascii="Calibri" w:hAnsi="Calibri" w:cs="Calibri"/>
          <w:sz w:val="20"/>
          <w:szCs w:val="20"/>
        </w:rPr>
      </w:pPr>
      <w:r w:rsidRPr="00B47399">
        <w:rPr>
          <w:rFonts w:ascii="Calibri" w:hAnsi="Calibri" w:cs="Calibri"/>
          <w:sz w:val="20"/>
          <w:szCs w:val="20"/>
        </w:rPr>
        <w:t>Niniejszy materiał ma wyłącznie charakter promocyjny i reklamowy, stanowi informację handlową w rozumieniu ustawy z dnia 18 lipca 2008 r. o świadczeniu usług drogą elektroniczną (Dz. U. z 2013 r. poz. 1422). Emitent udostępni do publicznej wiadomości memorandum informacyjne, którego treść nie wymaga zatwierdzenia przez Komisję Nadzoru Finansowego. Memorandum informacyjne zostanie opublikowane na stronie internetowej Emitenta pod adresem </w:t>
      </w:r>
      <w:hyperlink r:id="rId8" w:history="1">
        <w:r w:rsidRPr="00B47399">
          <w:rPr>
            <w:rFonts w:ascii="Calibri" w:hAnsi="Calibri" w:cs="Calibri"/>
            <w:color w:val="0000FF"/>
            <w:sz w:val="20"/>
            <w:szCs w:val="20"/>
          </w:rPr>
          <w:t>www.vividgames.com</w:t>
        </w:r>
      </w:hyperlink>
      <w:r w:rsidRPr="00B47399">
        <w:rPr>
          <w:rFonts w:ascii="Calibri" w:hAnsi="Calibri" w:cs="Calibri"/>
          <w:sz w:val="20"/>
          <w:szCs w:val="20"/>
        </w:rPr>
        <w:t> oraz na stronie internetowej NWAI Dom Maklerski S.A. pod adresem </w:t>
      </w:r>
      <w:hyperlink r:id="rId9" w:history="1">
        <w:r w:rsidRPr="00B47399">
          <w:rPr>
            <w:rFonts w:ascii="Calibri" w:hAnsi="Calibri" w:cs="Calibri"/>
            <w:color w:val="0000FF"/>
            <w:sz w:val="20"/>
            <w:szCs w:val="20"/>
          </w:rPr>
          <w:t>www.nwai.pl</w:t>
        </w:r>
      </w:hyperlink>
      <w:r w:rsidRPr="00B47399">
        <w:rPr>
          <w:rFonts w:ascii="Calibri" w:hAnsi="Calibri" w:cs="Calibri"/>
          <w:sz w:val="20"/>
          <w:szCs w:val="20"/>
        </w:rPr>
        <w:t> i stronach internetowych uczestników konsorcjum dystrybucyjnego.</w:t>
      </w:r>
    </w:p>
    <w:p w14:paraId="42FC2729" w14:textId="77777777" w:rsidR="004F6BF7" w:rsidRPr="00B47399" w:rsidRDefault="004F6BF7" w:rsidP="004F6BF7">
      <w:pPr>
        <w:widowControl w:val="0"/>
        <w:autoSpaceDE w:val="0"/>
        <w:autoSpaceDN w:val="0"/>
        <w:adjustRightInd w:val="0"/>
        <w:spacing w:after="260" w:line="280" w:lineRule="atLeast"/>
        <w:jc w:val="both"/>
        <w:rPr>
          <w:rFonts w:ascii="Calibri" w:hAnsi="Calibri" w:cs="Calibri"/>
          <w:sz w:val="20"/>
          <w:szCs w:val="20"/>
        </w:rPr>
      </w:pPr>
      <w:r w:rsidRPr="00B47399">
        <w:rPr>
          <w:rFonts w:ascii="Calibri" w:hAnsi="Calibri" w:cs="Calibri"/>
          <w:sz w:val="20"/>
          <w:szCs w:val="20"/>
        </w:rPr>
        <w:t>Informacje zawarte w materiale zostały opracowane przy wykorzystaniu źródeł, które Emitent uznaje za wiarygodne i sprawdzone. Pomimo, iż przy sporządzeniu dokumentu dołożono należytej staranności, należy mieć na względzie, iż może on nie zawierać wszystkich informacji istotnych dla oceny Spółki. Odbiorca niniejszego materiału powinien przeprowadzić własną analizę informacji zawartej lub przytoczonej w niniejszym materiale, jak również ocenę merytoryczną oraz ocenę ryzyk związanych z inwestowaniem w instrumenty finansowe.</w:t>
      </w:r>
    </w:p>
    <w:p w14:paraId="1EA55AAE" w14:textId="77777777" w:rsidR="00C54878" w:rsidRPr="00BC677F" w:rsidRDefault="009D00B4" w:rsidP="00D92427">
      <w:pPr>
        <w:rPr>
          <w:rFonts w:eastAsia="Times New Roman" w:cs="Times New Roman"/>
          <w:sz w:val="24"/>
          <w:szCs w:val="24"/>
          <w:lang w:eastAsia="pl-PL"/>
        </w:rPr>
      </w:pPr>
      <w:r w:rsidRPr="00BC677F">
        <w:rPr>
          <w:color w:val="000000" w:themeColor="text1"/>
          <w:sz w:val="24"/>
          <w:szCs w:val="24"/>
        </w:rPr>
        <w:t xml:space="preserve"> </w:t>
      </w:r>
    </w:p>
    <w:p w14:paraId="4894820D" w14:textId="77777777" w:rsidR="00BC677F" w:rsidRPr="00BC677F" w:rsidRDefault="00F32F29" w:rsidP="00BC677F">
      <w:pPr>
        <w:jc w:val="right"/>
        <w:rPr>
          <w:rFonts w:eastAsia="Libian SC Regular"/>
          <w:sz w:val="24"/>
          <w:szCs w:val="24"/>
        </w:rPr>
      </w:pPr>
      <w:r>
        <w:rPr>
          <w:rFonts w:eastAsia="Libian SC Regular"/>
          <w:sz w:val="24"/>
          <w:szCs w:val="24"/>
        </w:rPr>
        <w:t>Bydgoszcz, 18 kwietni</w:t>
      </w:r>
      <w:r w:rsidR="00BC677F" w:rsidRPr="00BC677F">
        <w:rPr>
          <w:rFonts w:eastAsia="Libian SC Regular"/>
          <w:sz w:val="24"/>
          <w:szCs w:val="24"/>
        </w:rPr>
        <w:t>a 2017</w:t>
      </w:r>
      <w:r w:rsidR="005B3731">
        <w:rPr>
          <w:rFonts w:eastAsia="Libian SC Regular"/>
          <w:sz w:val="24"/>
          <w:szCs w:val="24"/>
        </w:rPr>
        <w:t xml:space="preserve"> r. </w:t>
      </w:r>
    </w:p>
    <w:p w14:paraId="044E1973" w14:textId="77777777" w:rsidR="00687C05" w:rsidRPr="003E2975" w:rsidRDefault="005572AA" w:rsidP="005572AA">
      <w:pPr>
        <w:spacing w:line="360" w:lineRule="auto"/>
        <w:jc w:val="both"/>
        <w:rPr>
          <w:rFonts w:ascii="Times New Roman" w:eastAsia="Libian SC Regular" w:hAnsi="Times New Roman" w:cs="Times New Roman"/>
          <w:b/>
          <w:sz w:val="24"/>
          <w:szCs w:val="24"/>
        </w:rPr>
      </w:pPr>
      <w:r>
        <w:rPr>
          <w:rFonts w:ascii="Calibri" w:eastAsia="Libian SC Regular" w:hAnsi="Calibri"/>
          <w:b/>
          <w:sz w:val="24"/>
          <w:szCs w:val="24"/>
        </w:rPr>
        <w:t xml:space="preserve">Vivid Games </w:t>
      </w:r>
      <w:r w:rsidR="00F32F29">
        <w:rPr>
          <w:rFonts w:ascii="Calibri" w:eastAsia="Libian SC Regular" w:hAnsi="Calibri"/>
          <w:b/>
          <w:sz w:val="24"/>
          <w:szCs w:val="24"/>
        </w:rPr>
        <w:t>rozpoczyna zapisy na obligacje</w:t>
      </w:r>
    </w:p>
    <w:p w14:paraId="4332F365" w14:textId="6632C47E" w:rsidR="00177750" w:rsidRDefault="00F32F29" w:rsidP="006B0D29">
      <w:pPr>
        <w:spacing w:line="360" w:lineRule="auto"/>
        <w:jc w:val="both"/>
        <w:rPr>
          <w:rFonts w:ascii="Calibri" w:eastAsia="Libian SC Regular" w:hAnsi="Calibri"/>
          <w:b/>
          <w:sz w:val="24"/>
          <w:szCs w:val="24"/>
        </w:rPr>
      </w:pPr>
      <w:bookmarkStart w:id="0" w:name="_GoBack"/>
      <w:r>
        <w:rPr>
          <w:rFonts w:ascii="Calibri" w:eastAsia="Libian SC Regular" w:hAnsi="Calibri"/>
          <w:b/>
          <w:sz w:val="24"/>
          <w:szCs w:val="24"/>
        </w:rPr>
        <w:t xml:space="preserve">Od dzisiaj do 28 kwietnia </w:t>
      </w:r>
      <w:r w:rsidR="00E91FE8">
        <w:rPr>
          <w:rFonts w:ascii="Calibri" w:eastAsia="Libian SC Regular" w:hAnsi="Calibri"/>
          <w:b/>
          <w:sz w:val="24"/>
          <w:szCs w:val="24"/>
        </w:rPr>
        <w:t xml:space="preserve">br. </w:t>
      </w:r>
      <w:r>
        <w:rPr>
          <w:rFonts w:ascii="Calibri" w:eastAsia="Libian SC Regular" w:hAnsi="Calibri"/>
          <w:b/>
          <w:sz w:val="24"/>
          <w:szCs w:val="24"/>
        </w:rPr>
        <w:t>potrwają zapisy na trzyletnie obligacje</w:t>
      </w:r>
      <w:r w:rsidR="00073931">
        <w:rPr>
          <w:rFonts w:ascii="Calibri" w:eastAsia="Libian SC Regular" w:hAnsi="Calibri"/>
          <w:b/>
          <w:sz w:val="24"/>
          <w:szCs w:val="24"/>
        </w:rPr>
        <w:t xml:space="preserve"> serii A</w:t>
      </w:r>
      <w:r w:rsidR="00BD411E">
        <w:rPr>
          <w:rFonts w:ascii="Calibri" w:eastAsia="Libian SC Regular" w:hAnsi="Calibri"/>
          <w:b/>
          <w:sz w:val="24"/>
          <w:szCs w:val="24"/>
        </w:rPr>
        <w:t xml:space="preserve"> Vivid Games </w:t>
      </w:r>
      <w:r w:rsidR="00B448AB">
        <w:rPr>
          <w:rFonts w:ascii="Calibri" w:eastAsia="Libian SC Regular" w:hAnsi="Calibri"/>
          <w:b/>
          <w:sz w:val="24"/>
          <w:szCs w:val="24"/>
        </w:rPr>
        <w:t xml:space="preserve">o </w:t>
      </w:r>
      <w:r w:rsidR="00912B9A">
        <w:rPr>
          <w:rFonts w:ascii="Calibri" w:eastAsia="Libian SC Regular" w:hAnsi="Calibri"/>
          <w:b/>
          <w:sz w:val="24"/>
          <w:szCs w:val="24"/>
        </w:rPr>
        <w:t xml:space="preserve">oprocentowaniu </w:t>
      </w:r>
      <w:r w:rsidR="00926ADE">
        <w:rPr>
          <w:rFonts w:ascii="Calibri" w:eastAsia="Libian SC Regular" w:hAnsi="Calibri"/>
          <w:b/>
          <w:sz w:val="24"/>
          <w:szCs w:val="24"/>
        </w:rPr>
        <w:t xml:space="preserve">zmiennym </w:t>
      </w:r>
      <w:r w:rsidR="00E91FE8">
        <w:rPr>
          <w:rFonts w:ascii="Calibri" w:eastAsia="Libian SC Regular" w:hAnsi="Calibri"/>
          <w:b/>
          <w:sz w:val="24"/>
          <w:szCs w:val="24"/>
        </w:rPr>
        <w:t xml:space="preserve">opartym o </w:t>
      </w:r>
      <w:r w:rsidR="00926ADE">
        <w:rPr>
          <w:rFonts w:ascii="Calibri" w:eastAsia="Libian SC Regular" w:hAnsi="Calibri"/>
          <w:b/>
          <w:sz w:val="24"/>
          <w:szCs w:val="24"/>
        </w:rPr>
        <w:t xml:space="preserve">WIBOR </w:t>
      </w:r>
      <w:r w:rsidR="00E91FE8">
        <w:rPr>
          <w:rFonts w:ascii="Calibri" w:eastAsia="Libian SC Regular" w:hAnsi="Calibri"/>
          <w:b/>
          <w:sz w:val="24"/>
          <w:szCs w:val="24"/>
        </w:rPr>
        <w:t>3</w:t>
      </w:r>
      <w:r w:rsidR="00926ADE">
        <w:rPr>
          <w:rFonts w:ascii="Calibri" w:eastAsia="Libian SC Regular" w:hAnsi="Calibri"/>
          <w:b/>
          <w:sz w:val="24"/>
          <w:szCs w:val="24"/>
        </w:rPr>
        <w:t>M +</w:t>
      </w:r>
      <w:r w:rsidR="00E91FE8">
        <w:rPr>
          <w:rFonts w:ascii="Calibri" w:eastAsia="Libian SC Regular" w:hAnsi="Calibri"/>
          <w:b/>
          <w:sz w:val="24"/>
          <w:szCs w:val="24"/>
        </w:rPr>
        <w:t xml:space="preserve"> marża 6%</w:t>
      </w:r>
      <w:r w:rsidR="00073931">
        <w:rPr>
          <w:rFonts w:ascii="Calibri" w:eastAsia="Libian SC Regular" w:hAnsi="Calibri"/>
          <w:b/>
          <w:sz w:val="24"/>
          <w:szCs w:val="24"/>
        </w:rPr>
        <w:t xml:space="preserve">. Z emisji papierów dłużnych bydgoska spółka zamierza pozyskać </w:t>
      </w:r>
      <w:r w:rsidR="007B7614">
        <w:rPr>
          <w:rFonts w:ascii="Calibri" w:eastAsia="Libian SC Regular" w:hAnsi="Calibri"/>
          <w:b/>
          <w:sz w:val="24"/>
          <w:szCs w:val="24"/>
        </w:rPr>
        <w:t xml:space="preserve">do </w:t>
      </w:r>
      <w:r w:rsidR="00073931">
        <w:rPr>
          <w:rFonts w:ascii="Calibri" w:eastAsia="Libian SC Regular" w:hAnsi="Calibri"/>
          <w:b/>
          <w:sz w:val="24"/>
          <w:szCs w:val="24"/>
        </w:rPr>
        <w:t>10</w:t>
      </w:r>
      <w:r w:rsidR="007B7614">
        <w:rPr>
          <w:rFonts w:ascii="Calibri" w:eastAsia="Libian SC Regular" w:hAnsi="Calibri"/>
          <w:b/>
          <w:sz w:val="24"/>
          <w:szCs w:val="24"/>
        </w:rPr>
        <w:t>,5</w:t>
      </w:r>
      <w:r w:rsidR="00073931">
        <w:rPr>
          <w:rFonts w:ascii="Calibri" w:eastAsia="Libian SC Regular" w:hAnsi="Calibri"/>
          <w:b/>
          <w:sz w:val="24"/>
          <w:szCs w:val="24"/>
        </w:rPr>
        <w:t xml:space="preserve"> mln zł. Środki zostaną przeznaczone na</w:t>
      </w:r>
      <w:r w:rsidR="007B7614">
        <w:rPr>
          <w:rFonts w:ascii="Calibri" w:eastAsia="Libian SC Regular" w:hAnsi="Calibri"/>
          <w:b/>
          <w:sz w:val="24"/>
          <w:szCs w:val="24"/>
        </w:rPr>
        <w:t xml:space="preserve"> rozwój działalności</w:t>
      </w:r>
      <w:r w:rsidR="00F14F1B">
        <w:rPr>
          <w:rFonts w:ascii="Calibri" w:eastAsia="Libian SC Regular" w:hAnsi="Calibri"/>
          <w:b/>
          <w:sz w:val="24"/>
          <w:szCs w:val="24"/>
        </w:rPr>
        <w:t>.</w:t>
      </w:r>
      <w:r w:rsidR="008877C9">
        <w:rPr>
          <w:rFonts w:ascii="Calibri" w:eastAsia="Libian SC Regular" w:hAnsi="Calibri"/>
          <w:b/>
          <w:sz w:val="24"/>
          <w:szCs w:val="24"/>
        </w:rPr>
        <w:t xml:space="preserve"> Oferującym jest NWAI Dom Maklerski</w:t>
      </w:r>
      <w:r w:rsidR="002A7843">
        <w:rPr>
          <w:rFonts w:ascii="Calibri" w:eastAsia="Libian SC Regular" w:hAnsi="Calibri"/>
          <w:b/>
          <w:sz w:val="24"/>
          <w:szCs w:val="24"/>
        </w:rPr>
        <w:t xml:space="preserve"> S.A</w:t>
      </w:r>
      <w:r w:rsidR="008877C9">
        <w:rPr>
          <w:rFonts w:ascii="Calibri" w:eastAsia="Libian SC Regular" w:hAnsi="Calibri"/>
          <w:b/>
          <w:sz w:val="24"/>
          <w:szCs w:val="24"/>
        </w:rPr>
        <w:t xml:space="preserve">. </w:t>
      </w:r>
      <w:r w:rsidR="00B448AB">
        <w:rPr>
          <w:rFonts w:ascii="Calibri" w:eastAsia="Libian SC Regular" w:hAnsi="Calibri"/>
          <w:b/>
          <w:sz w:val="24"/>
          <w:szCs w:val="24"/>
        </w:rPr>
        <w:t xml:space="preserve">Obligacje zostaną wprowadzone do obrotu </w:t>
      </w:r>
      <w:r w:rsidR="002A7843">
        <w:rPr>
          <w:rFonts w:ascii="Calibri" w:eastAsia="Libian SC Regular" w:hAnsi="Calibri"/>
          <w:b/>
          <w:sz w:val="24"/>
          <w:szCs w:val="24"/>
        </w:rPr>
        <w:t xml:space="preserve">w Alternatywnym Systemie Obrotu </w:t>
      </w:r>
      <w:r w:rsidR="00B448AB">
        <w:rPr>
          <w:rFonts w:ascii="Calibri" w:eastAsia="Libian SC Regular" w:hAnsi="Calibri"/>
          <w:b/>
          <w:sz w:val="24"/>
          <w:szCs w:val="24"/>
        </w:rPr>
        <w:t xml:space="preserve"> Catalyst.</w:t>
      </w:r>
    </w:p>
    <w:p w14:paraId="14B04063" w14:textId="52CD47AB" w:rsidR="00926ADE" w:rsidRPr="002F08B1" w:rsidRDefault="0045316F" w:rsidP="0045316F">
      <w:pPr>
        <w:tabs>
          <w:tab w:val="left" w:pos="709"/>
        </w:tabs>
        <w:spacing w:line="360" w:lineRule="auto"/>
        <w:jc w:val="both"/>
        <w:rPr>
          <w:rFonts w:ascii="Calibri" w:eastAsia="Libian SC Regular" w:hAnsi="Calibri"/>
          <w:sz w:val="24"/>
          <w:szCs w:val="24"/>
        </w:rPr>
      </w:pPr>
      <w:r>
        <w:rPr>
          <w:rFonts w:ascii="Times New Roman" w:eastAsia="Libian SC Regular" w:hAnsi="Times New Roman" w:cs="Times New Roman"/>
          <w:sz w:val="24"/>
          <w:szCs w:val="24"/>
        </w:rPr>
        <w:t xml:space="preserve">            </w:t>
      </w:r>
      <w:r w:rsidR="00073931">
        <w:rPr>
          <w:rFonts w:ascii="Calibri" w:eastAsia="Libian SC Regular" w:hAnsi="Calibri"/>
          <w:sz w:val="24"/>
          <w:szCs w:val="24"/>
        </w:rPr>
        <w:t xml:space="preserve">Obligacje </w:t>
      </w:r>
      <w:r w:rsidR="00B448AB">
        <w:rPr>
          <w:rFonts w:ascii="Calibri" w:eastAsia="Libian SC Regular" w:hAnsi="Calibri"/>
          <w:sz w:val="24"/>
          <w:szCs w:val="24"/>
        </w:rPr>
        <w:t xml:space="preserve">Vivid Games </w:t>
      </w:r>
      <w:r w:rsidR="00073931">
        <w:rPr>
          <w:rFonts w:ascii="Calibri" w:eastAsia="Libian SC Regular" w:hAnsi="Calibri"/>
          <w:sz w:val="24"/>
          <w:szCs w:val="24"/>
        </w:rPr>
        <w:t>zostaną wyemitowane w trybie emisji publicznej o</w:t>
      </w:r>
      <w:r w:rsidR="008877C9">
        <w:rPr>
          <w:rFonts w:ascii="Calibri" w:eastAsia="Libian SC Regular" w:hAnsi="Calibri"/>
          <w:sz w:val="24"/>
          <w:szCs w:val="24"/>
        </w:rPr>
        <w:t xml:space="preserve"> łącznej</w:t>
      </w:r>
      <w:r w:rsidR="00073931">
        <w:rPr>
          <w:rFonts w:ascii="Calibri" w:eastAsia="Libian SC Regular" w:hAnsi="Calibri"/>
          <w:sz w:val="24"/>
          <w:szCs w:val="24"/>
        </w:rPr>
        <w:t xml:space="preserve"> wartości nieprzekraczającej równowartości 2,5 mln EUR.  </w:t>
      </w:r>
      <w:r w:rsidR="00B448AB">
        <w:rPr>
          <w:rFonts w:ascii="Calibri" w:eastAsia="Libian SC Regular" w:hAnsi="Calibri"/>
          <w:sz w:val="24"/>
          <w:szCs w:val="24"/>
        </w:rPr>
        <w:t>Bydgoska spółka</w:t>
      </w:r>
      <w:r w:rsidR="00073931">
        <w:rPr>
          <w:rFonts w:ascii="Calibri" w:eastAsia="Libian SC Regular" w:hAnsi="Calibri"/>
          <w:sz w:val="24"/>
          <w:szCs w:val="24"/>
        </w:rPr>
        <w:t xml:space="preserve"> </w:t>
      </w:r>
      <w:r w:rsidR="00E91FE8">
        <w:rPr>
          <w:rFonts w:ascii="Calibri" w:eastAsia="Libian SC Regular" w:hAnsi="Calibri"/>
          <w:sz w:val="24"/>
          <w:szCs w:val="24"/>
        </w:rPr>
        <w:t>oferuje</w:t>
      </w:r>
      <w:r w:rsidR="00073931">
        <w:rPr>
          <w:rFonts w:ascii="Calibri" w:eastAsia="Libian SC Regular" w:hAnsi="Calibri"/>
          <w:sz w:val="24"/>
          <w:szCs w:val="24"/>
        </w:rPr>
        <w:t xml:space="preserve"> </w:t>
      </w:r>
      <w:r w:rsidR="008877C9">
        <w:rPr>
          <w:rFonts w:ascii="Calibri" w:eastAsia="Libian SC Regular" w:hAnsi="Calibri"/>
          <w:sz w:val="24"/>
          <w:szCs w:val="24"/>
        </w:rPr>
        <w:t xml:space="preserve">inwestorom </w:t>
      </w:r>
      <w:r w:rsidR="00E91FE8">
        <w:rPr>
          <w:rFonts w:ascii="Calibri" w:eastAsia="Libian SC Regular" w:hAnsi="Calibri"/>
          <w:sz w:val="24"/>
          <w:szCs w:val="24"/>
        </w:rPr>
        <w:t>do 10</w:t>
      </w:r>
      <w:r w:rsidR="002F08B1">
        <w:rPr>
          <w:rFonts w:ascii="Calibri" w:eastAsia="Libian SC Regular" w:hAnsi="Calibri"/>
          <w:sz w:val="24"/>
          <w:szCs w:val="24"/>
        </w:rPr>
        <w:t xml:space="preserve"> </w:t>
      </w:r>
      <w:r w:rsidR="00E91FE8">
        <w:rPr>
          <w:rFonts w:ascii="Calibri" w:eastAsia="Libian SC Regular" w:hAnsi="Calibri"/>
          <w:sz w:val="24"/>
          <w:szCs w:val="24"/>
        </w:rPr>
        <w:t xml:space="preserve">500 obligacji </w:t>
      </w:r>
      <w:r w:rsidR="00073931">
        <w:rPr>
          <w:rFonts w:ascii="Calibri" w:eastAsia="Libian SC Regular" w:hAnsi="Calibri"/>
          <w:sz w:val="24"/>
          <w:szCs w:val="24"/>
        </w:rPr>
        <w:t>serii A</w:t>
      </w:r>
      <w:r w:rsidR="00B448AB">
        <w:rPr>
          <w:rFonts w:ascii="Calibri" w:eastAsia="Libian SC Regular" w:hAnsi="Calibri"/>
          <w:sz w:val="24"/>
          <w:szCs w:val="24"/>
        </w:rPr>
        <w:t xml:space="preserve"> o wartości nominalnej 1000 zł każda. </w:t>
      </w:r>
      <w:r w:rsidR="008877C9">
        <w:rPr>
          <w:rFonts w:ascii="Calibri" w:eastAsia="Libian SC Regular" w:hAnsi="Calibri"/>
          <w:sz w:val="24"/>
          <w:szCs w:val="24"/>
        </w:rPr>
        <w:t xml:space="preserve"> </w:t>
      </w:r>
      <w:r w:rsidR="00B448AB">
        <w:rPr>
          <w:rFonts w:ascii="Calibri" w:eastAsia="Libian SC Regular" w:hAnsi="Calibri"/>
          <w:sz w:val="24"/>
          <w:szCs w:val="24"/>
        </w:rPr>
        <w:t>Minimalny zapis to jed</w:t>
      </w:r>
      <w:r w:rsidR="00E91FE8">
        <w:rPr>
          <w:rFonts w:ascii="Calibri" w:eastAsia="Libian SC Regular" w:hAnsi="Calibri"/>
          <w:sz w:val="24"/>
          <w:szCs w:val="24"/>
        </w:rPr>
        <w:t xml:space="preserve">na obligacja. </w:t>
      </w:r>
      <w:r w:rsidR="00D00497">
        <w:rPr>
          <w:rFonts w:ascii="Calibri" w:eastAsia="Libian SC Regular" w:hAnsi="Calibri"/>
          <w:sz w:val="24"/>
          <w:szCs w:val="24"/>
        </w:rPr>
        <w:t xml:space="preserve"> Cena emisyjna </w:t>
      </w:r>
      <w:r w:rsidR="00E91FE8">
        <w:rPr>
          <w:rFonts w:ascii="Calibri" w:eastAsia="Libian SC Regular" w:hAnsi="Calibri"/>
          <w:sz w:val="24"/>
          <w:szCs w:val="24"/>
        </w:rPr>
        <w:t>jest zmienna, uzależn</w:t>
      </w:r>
      <w:r w:rsidR="002F08B1">
        <w:rPr>
          <w:rFonts w:ascii="Calibri" w:eastAsia="Libian SC Regular" w:hAnsi="Calibri"/>
          <w:sz w:val="24"/>
          <w:szCs w:val="24"/>
        </w:rPr>
        <w:t>iona od dnia składania zapisów.</w:t>
      </w:r>
      <w:r w:rsidR="00854F93">
        <w:rPr>
          <w:rFonts w:ascii="Calibri" w:eastAsia="Libian SC Regular" w:hAnsi="Calibri"/>
          <w:sz w:val="24"/>
          <w:szCs w:val="24"/>
        </w:rPr>
        <w:t xml:space="preserve"> </w:t>
      </w:r>
      <w:r w:rsidR="002F08B1">
        <w:rPr>
          <w:rFonts w:ascii="Calibri" w:eastAsia="Libian SC Regular" w:hAnsi="Calibri"/>
          <w:sz w:val="24"/>
          <w:szCs w:val="24"/>
        </w:rPr>
        <w:t xml:space="preserve">W dniach 18-21 kwietnia </w:t>
      </w:r>
      <w:r w:rsidR="00E91FE8">
        <w:rPr>
          <w:rFonts w:ascii="Calibri" w:eastAsia="Libian SC Regular" w:hAnsi="Calibri"/>
          <w:sz w:val="24"/>
          <w:szCs w:val="24"/>
        </w:rPr>
        <w:t>wynosi 997 złotych</w:t>
      </w:r>
      <w:r w:rsidR="002F08B1">
        <w:rPr>
          <w:rFonts w:ascii="Calibri" w:eastAsia="Libian SC Regular" w:hAnsi="Calibri"/>
          <w:sz w:val="24"/>
          <w:szCs w:val="24"/>
        </w:rPr>
        <w:t xml:space="preserve"> za walor, natomiast w dniach 22-28 kwietnia </w:t>
      </w:r>
      <w:r w:rsidR="00E91FE8">
        <w:rPr>
          <w:rFonts w:ascii="Calibri" w:eastAsia="Libian SC Regular" w:hAnsi="Calibri"/>
          <w:sz w:val="24"/>
          <w:szCs w:val="24"/>
        </w:rPr>
        <w:t>wynosi 999 zł</w:t>
      </w:r>
      <w:r w:rsidR="00854F93">
        <w:rPr>
          <w:rFonts w:ascii="Calibri" w:eastAsia="Libian SC Regular" w:hAnsi="Calibri"/>
          <w:sz w:val="24"/>
          <w:szCs w:val="24"/>
        </w:rPr>
        <w:t xml:space="preserve"> za jedną</w:t>
      </w:r>
      <w:r w:rsidR="00DD5F64">
        <w:rPr>
          <w:rFonts w:ascii="Calibri" w:eastAsia="Libian SC Regular" w:hAnsi="Calibri"/>
          <w:sz w:val="24"/>
          <w:szCs w:val="24"/>
        </w:rPr>
        <w:t xml:space="preserve"> obligację</w:t>
      </w:r>
      <w:r w:rsidR="00E91FE8">
        <w:rPr>
          <w:rFonts w:ascii="Calibri" w:eastAsia="Libian SC Regular" w:hAnsi="Calibri"/>
          <w:sz w:val="24"/>
          <w:szCs w:val="24"/>
        </w:rPr>
        <w:t xml:space="preserve">. </w:t>
      </w:r>
      <w:r w:rsidR="008877C9">
        <w:rPr>
          <w:rFonts w:ascii="Calibri" w:eastAsia="Libian SC Regular" w:hAnsi="Calibri"/>
          <w:sz w:val="24"/>
          <w:szCs w:val="24"/>
        </w:rPr>
        <w:t xml:space="preserve"> Oprocentowanie </w:t>
      </w:r>
      <w:r w:rsidR="00B448AB">
        <w:rPr>
          <w:rFonts w:ascii="Calibri" w:eastAsia="Libian SC Regular" w:hAnsi="Calibri"/>
          <w:sz w:val="24"/>
          <w:szCs w:val="24"/>
        </w:rPr>
        <w:t>obligacji</w:t>
      </w:r>
      <w:r w:rsidR="008877C9">
        <w:rPr>
          <w:rFonts w:ascii="Calibri" w:eastAsia="Libian SC Regular" w:hAnsi="Calibri"/>
          <w:sz w:val="24"/>
          <w:szCs w:val="24"/>
        </w:rPr>
        <w:t xml:space="preserve"> </w:t>
      </w:r>
      <w:r w:rsidR="00E91FE8">
        <w:rPr>
          <w:rFonts w:ascii="Calibri" w:eastAsia="Libian SC Regular" w:hAnsi="Calibri"/>
          <w:sz w:val="24"/>
          <w:szCs w:val="24"/>
        </w:rPr>
        <w:t>to WIBOR3M + marża 6%.</w:t>
      </w:r>
      <w:r w:rsidR="00926ADE">
        <w:rPr>
          <w:rFonts w:ascii="Calibri" w:eastAsia="Libian SC Regular" w:hAnsi="Calibri"/>
          <w:sz w:val="24"/>
          <w:szCs w:val="24"/>
        </w:rPr>
        <w:t xml:space="preserve"> Termin wykupu papierów </w:t>
      </w:r>
      <w:r w:rsidR="002F08B1">
        <w:rPr>
          <w:rFonts w:ascii="Calibri" w:eastAsia="Libian SC Regular" w:hAnsi="Calibri"/>
          <w:sz w:val="24"/>
          <w:szCs w:val="24"/>
        </w:rPr>
        <w:t>ustalono na 5 maja 2020 r</w:t>
      </w:r>
      <w:r w:rsidR="00CF32F3">
        <w:rPr>
          <w:rFonts w:ascii="Calibri" w:eastAsia="Libian SC Regular" w:hAnsi="Calibri"/>
          <w:sz w:val="24"/>
          <w:szCs w:val="24"/>
        </w:rPr>
        <w:t xml:space="preserve">. </w:t>
      </w:r>
      <w:r w:rsidR="00E91FE8">
        <w:rPr>
          <w:rFonts w:ascii="Calibri" w:eastAsia="Libian SC Regular" w:hAnsi="Calibri"/>
          <w:sz w:val="24"/>
          <w:szCs w:val="24"/>
        </w:rPr>
        <w:t xml:space="preserve">Planowane zabezpieczenie </w:t>
      </w:r>
      <w:r w:rsidR="002F08B1">
        <w:rPr>
          <w:rFonts w:ascii="Calibri" w:eastAsia="Libian SC Regular" w:hAnsi="Calibri"/>
          <w:sz w:val="24"/>
          <w:szCs w:val="24"/>
        </w:rPr>
        <w:t xml:space="preserve">obligacji to: </w:t>
      </w:r>
      <w:r w:rsidR="00E91FE8">
        <w:rPr>
          <w:rFonts w:ascii="Calibri" w:eastAsia="Libian SC Regular" w:hAnsi="Calibri"/>
          <w:sz w:val="24"/>
          <w:szCs w:val="24"/>
        </w:rPr>
        <w:t xml:space="preserve">zastaw rejestrowy na prawach autorskich do gry </w:t>
      </w:r>
      <w:r w:rsidR="007B06D8">
        <w:rPr>
          <w:rFonts w:ascii="Calibri" w:eastAsia="Libian SC Regular" w:hAnsi="Calibri"/>
          <w:sz w:val="24"/>
          <w:szCs w:val="24"/>
        </w:rPr>
        <w:t>Outer Pioneer</w:t>
      </w:r>
      <w:r w:rsidR="006F0BBF">
        <w:rPr>
          <w:rFonts w:ascii="Calibri" w:eastAsia="Libian SC Regular" w:hAnsi="Calibri"/>
          <w:sz w:val="24"/>
          <w:szCs w:val="24"/>
        </w:rPr>
        <w:t>,</w:t>
      </w:r>
      <w:r w:rsidR="002F08B1">
        <w:rPr>
          <w:rFonts w:ascii="Calibri" w:eastAsia="Libian SC Regular" w:hAnsi="Calibri"/>
          <w:sz w:val="24"/>
          <w:szCs w:val="24"/>
        </w:rPr>
        <w:t xml:space="preserve"> </w:t>
      </w:r>
      <w:r w:rsidR="00CF32F3">
        <w:rPr>
          <w:rFonts w:ascii="Calibri" w:eastAsia="Libian SC Regular" w:hAnsi="Calibri"/>
          <w:sz w:val="24"/>
          <w:szCs w:val="24"/>
        </w:rPr>
        <w:t>oświadczenie o poddaniu się egzekucji</w:t>
      </w:r>
      <w:r w:rsidR="006F0BBF">
        <w:rPr>
          <w:rFonts w:ascii="Calibri" w:eastAsia="Libian SC Regular" w:hAnsi="Calibri"/>
          <w:sz w:val="24"/>
          <w:szCs w:val="24"/>
        </w:rPr>
        <w:t xml:space="preserve"> oraz weksel własny emitenta z deklaracją wekslową</w:t>
      </w:r>
      <w:r w:rsidR="00CF32F3">
        <w:rPr>
          <w:rFonts w:ascii="Calibri" w:eastAsia="Libian SC Regular" w:hAnsi="Calibri"/>
          <w:sz w:val="24"/>
          <w:szCs w:val="24"/>
        </w:rPr>
        <w:t>.</w:t>
      </w:r>
      <w:r w:rsidR="00E91FE8">
        <w:rPr>
          <w:rFonts w:ascii="Calibri" w:eastAsia="Libian SC Regular" w:hAnsi="Calibri"/>
          <w:sz w:val="24"/>
          <w:szCs w:val="24"/>
        </w:rPr>
        <w:t xml:space="preserve"> </w:t>
      </w:r>
      <w:r w:rsidR="00B448AB">
        <w:rPr>
          <w:rFonts w:ascii="Calibri" w:eastAsia="Libian SC Regular" w:hAnsi="Calibri"/>
          <w:sz w:val="24"/>
          <w:szCs w:val="24"/>
        </w:rPr>
        <w:t xml:space="preserve">Przydział </w:t>
      </w:r>
      <w:r w:rsidR="00261B49">
        <w:rPr>
          <w:rFonts w:ascii="Calibri" w:eastAsia="Libian SC Regular" w:hAnsi="Calibri"/>
          <w:sz w:val="24"/>
          <w:szCs w:val="24"/>
        </w:rPr>
        <w:t xml:space="preserve">obligacji </w:t>
      </w:r>
      <w:r w:rsidR="00F14F1B">
        <w:rPr>
          <w:rFonts w:ascii="Calibri" w:eastAsia="Libian SC Regular" w:hAnsi="Calibri"/>
          <w:sz w:val="24"/>
          <w:szCs w:val="24"/>
        </w:rPr>
        <w:t>nastąpi</w:t>
      </w:r>
      <w:r w:rsidR="002F08B1">
        <w:rPr>
          <w:rFonts w:ascii="Calibri" w:eastAsia="Libian SC Regular" w:hAnsi="Calibri"/>
          <w:sz w:val="24"/>
          <w:szCs w:val="24"/>
        </w:rPr>
        <w:t xml:space="preserve"> </w:t>
      </w:r>
      <w:r w:rsidR="00B448AB">
        <w:rPr>
          <w:rFonts w:ascii="Calibri" w:eastAsia="Libian SC Regular" w:hAnsi="Calibri"/>
          <w:sz w:val="24"/>
          <w:szCs w:val="24"/>
        </w:rPr>
        <w:t>5 maja</w:t>
      </w:r>
      <w:r w:rsidR="002F08B1">
        <w:rPr>
          <w:rFonts w:ascii="Calibri" w:eastAsia="Libian SC Regular" w:hAnsi="Calibri"/>
          <w:sz w:val="24"/>
          <w:szCs w:val="24"/>
        </w:rPr>
        <w:t xml:space="preserve"> 201</w:t>
      </w:r>
      <w:r w:rsidR="006F0BBF">
        <w:rPr>
          <w:rFonts w:ascii="Calibri" w:eastAsia="Libian SC Regular" w:hAnsi="Calibri"/>
          <w:sz w:val="24"/>
          <w:szCs w:val="24"/>
        </w:rPr>
        <w:t>7</w:t>
      </w:r>
      <w:r w:rsidR="002F08B1">
        <w:rPr>
          <w:rFonts w:ascii="Calibri" w:eastAsia="Libian SC Regular" w:hAnsi="Calibri"/>
          <w:sz w:val="24"/>
          <w:szCs w:val="24"/>
        </w:rPr>
        <w:t xml:space="preserve"> </w:t>
      </w:r>
      <w:r w:rsidR="00261B49">
        <w:rPr>
          <w:rFonts w:ascii="Calibri" w:eastAsia="Libian SC Regular" w:hAnsi="Calibri"/>
          <w:sz w:val="24"/>
          <w:szCs w:val="24"/>
        </w:rPr>
        <w:t>r.</w:t>
      </w:r>
      <w:r w:rsidR="00317A63">
        <w:rPr>
          <w:rFonts w:ascii="Calibri" w:eastAsia="Libian SC Regular" w:hAnsi="Calibri"/>
          <w:sz w:val="24"/>
          <w:szCs w:val="24"/>
        </w:rPr>
        <w:t xml:space="preserve"> </w:t>
      </w:r>
      <w:r w:rsidR="00261B49">
        <w:rPr>
          <w:rFonts w:ascii="Calibri" w:eastAsia="Libian SC Regular" w:hAnsi="Calibri"/>
          <w:sz w:val="24"/>
          <w:szCs w:val="24"/>
        </w:rPr>
        <w:t>Niezwł</w:t>
      </w:r>
      <w:r w:rsidR="002F08B1">
        <w:rPr>
          <w:rFonts w:ascii="Calibri" w:eastAsia="Libian SC Regular" w:hAnsi="Calibri"/>
          <w:sz w:val="24"/>
          <w:szCs w:val="24"/>
        </w:rPr>
        <w:t>ocznie po przydziale obligacji s</w:t>
      </w:r>
      <w:r w:rsidR="00261B49">
        <w:rPr>
          <w:rFonts w:ascii="Calibri" w:eastAsia="Libian SC Regular" w:hAnsi="Calibri"/>
          <w:sz w:val="24"/>
          <w:szCs w:val="24"/>
        </w:rPr>
        <w:t xml:space="preserve">półka </w:t>
      </w:r>
      <w:r w:rsidR="007B06D8">
        <w:rPr>
          <w:rFonts w:ascii="Calibri" w:eastAsia="Libian SC Regular" w:hAnsi="Calibri"/>
          <w:sz w:val="24"/>
          <w:szCs w:val="24"/>
        </w:rPr>
        <w:t>p</w:t>
      </w:r>
      <w:r w:rsidR="00261B49">
        <w:rPr>
          <w:rFonts w:ascii="Calibri" w:eastAsia="Libian SC Regular" w:hAnsi="Calibri"/>
          <w:sz w:val="24"/>
          <w:szCs w:val="24"/>
        </w:rPr>
        <w:t>odejmie działania mające na celu wprowadzenie ich</w:t>
      </w:r>
      <w:r w:rsidR="00B448AB">
        <w:rPr>
          <w:rFonts w:ascii="Calibri" w:eastAsia="Libian SC Regular" w:hAnsi="Calibri"/>
          <w:sz w:val="24"/>
          <w:szCs w:val="24"/>
        </w:rPr>
        <w:t xml:space="preserve"> do obrotu </w:t>
      </w:r>
      <w:r w:rsidR="00317A63" w:rsidRPr="007E53D7">
        <w:rPr>
          <w:rFonts w:ascii="Calibri" w:eastAsia="Libian SC Regular" w:hAnsi="Calibri"/>
          <w:sz w:val="24"/>
          <w:szCs w:val="24"/>
        </w:rPr>
        <w:t>w Alternatywnym Systemie Obrotu</w:t>
      </w:r>
      <w:r w:rsidR="00B448AB" w:rsidRPr="007E53D7">
        <w:rPr>
          <w:rFonts w:ascii="Calibri" w:eastAsia="Libian SC Regular" w:hAnsi="Calibri"/>
          <w:sz w:val="24"/>
          <w:szCs w:val="24"/>
        </w:rPr>
        <w:t xml:space="preserve"> </w:t>
      </w:r>
      <w:r w:rsidR="00B448AB">
        <w:rPr>
          <w:rFonts w:ascii="Calibri" w:eastAsia="Libian SC Regular" w:hAnsi="Calibri"/>
          <w:sz w:val="24"/>
          <w:szCs w:val="24"/>
        </w:rPr>
        <w:t xml:space="preserve">Catalyst. </w:t>
      </w:r>
      <w:r w:rsidR="008E2C5B">
        <w:rPr>
          <w:rFonts w:ascii="Calibri" w:eastAsia="Libian SC Regular" w:hAnsi="Calibri"/>
          <w:sz w:val="24"/>
          <w:szCs w:val="24"/>
        </w:rPr>
        <w:t>Środki z emisji zostaną przeznaczone na</w:t>
      </w:r>
      <w:r w:rsidR="008E2C5B">
        <w:rPr>
          <w:rFonts w:ascii="Calibri" w:eastAsia="Libian SC Regular" w:hAnsi="Calibri"/>
          <w:i/>
          <w:sz w:val="24"/>
          <w:szCs w:val="24"/>
        </w:rPr>
        <w:t xml:space="preserve"> </w:t>
      </w:r>
      <w:r w:rsidR="008E2C5B">
        <w:rPr>
          <w:rFonts w:ascii="Calibri" w:eastAsia="Libian SC Regular" w:hAnsi="Calibri"/>
          <w:sz w:val="24"/>
          <w:szCs w:val="24"/>
        </w:rPr>
        <w:t xml:space="preserve">produkcje, marketing, </w:t>
      </w:r>
      <w:r w:rsidR="00317A63">
        <w:rPr>
          <w:rFonts w:ascii="Calibri" w:eastAsia="Libian SC Regular" w:hAnsi="Calibri"/>
          <w:sz w:val="24"/>
          <w:szCs w:val="24"/>
        </w:rPr>
        <w:t xml:space="preserve">pozyskanie </w:t>
      </w:r>
      <w:r w:rsidR="008E2C5B">
        <w:rPr>
          <w:rFonts w:ascii="Calibri" w:eastAsia="Libian SC Regular" w:hAnsi="Calibri"/>
          <w:sz w:val="24"/>
          <w:szCs w:val="24"/>
        </w:rPr>
        <w:t>licencj</w:t>
      </w:r>
      <w:r w:rsidR="00317A63">
        <w:rPr>
          <w:rFonts w:ascii="Calibri" w:eastAsia="Libian SC Regular" w:hAnsi="Calibri"/>
          <w:sz w:val="24"/>
          <w:szCs w:val="24"/>
        </w:rPr>
        <w:t>i</w:t>
      </w:r>
      <w:r w:rsidR="008E2C5B">
        <w:rPr>
          <w:rFonts w:ascii="Calibri" w:eastAsia="Libian SC Regular" w:hAnsi="Calibri"/>
          <w:sz w:val="24"/>
          <w:szCs w:val="24"/>
        </w:rPr>
        <w:t xml:space="preserve"> i kapitał obrotowy. </w:t>
      </w:r>
      <w:r w:rsidR="000A507D">
        <w:rPr>
          <w:rFonts w:ascii="Calibri" w:eastAsia="Libian SC Regular" w:hAnsi="Calibri"/>
          <w:sz w:val="24"/>
          <w:szCs w:val="24"/>
        </w:rPr>
        <w:t>Oferuj</w:t>
      </w:r>
      <w:r w:rsidR="000003C0">
        <w:rPr>
          <w:rFonts w:ascii="Calibri" w:eastAsia="Libian SC Regular" w:hAnsi="Calibri"/>
          <w:sz w:val="24"/>
          <w:szCs w:val="24"/>
        </w:rPr>
        <w:t>ącym jest NWAI Dom Maklerski</w:t>
      </w:r>
      <w:r w:rsidR="00261B49">
        <w:rPr>
          <w:rFonts w:ascii="Calibri" w:eastAsia="Libian SC Regular" w:hAnsi="Calibri"/>
          <w:sz w:val="24"/>
          <w:szCs w:val="24"/>
        </w:rPr>
        <w:t xml:space="preserve"> S.A.</w:t>
      </w:r>
      <w:r w:rsidR="000003C0">
        <w:rPr>
          <w:rFonts w:ascii="Calibri" w:eastAsia="Libian SC Regular" w:hAnsi="Calibri"/>
          <w:sz w:val="24"/>
          <w:szCs w:val="24"/>
        </w:rPr>
        <w:t xml:space="preserve">, a </w:t>
      </w:r>
      <w:r w:rsidR="00261B49">
        <w:rPr>
          <w:rFonts w:ascii="Calibri" w:eastAsia="Libian SC Regular" w:hAnsi="Calibri"/>
          <w:sz w:val="24"/>
          <w:szCs w:val="24"/>
        </w:rPr>
        <w:t>na potrzeby szerokiej dystrybucji oferowanych obligacji utworzone zostało konsorcjum domów maklerskich (</w:t>
      </w:r>
      <w:r w:rsidR="008E2C5B">
        <w:rPr>
          <w:rFonts w:ascii="Calibri" w:eastAsia="Libian SC Regular" w:hAnsi="Calibri"/>
          <w:sz w:val="24"/>
          <w:szCs w:val="24"/>
        </w:rPr>
        <w:t>Millenium</w:t>
      </w:r>
      <w:r w:rsidR="00261B49">
        <w:rPr>
          <w:rFonts w:ascii="Calibri" w:eastAsia="Libian SC Regular" w:hAnsi="Calibri"/>
          <w:sz w:val="24"/>
          <w:szCs w:val="24"/>
        </w:rPr>
        <w:t xml:space="preserve"> Dom Maklerski S.A., Biuro Maklerskie Alior Banku S.A.)</w:t>
      </w:r>
      <w:r w:rsidR="008E2C5B">
        <w:rPr>
          <w:rFonts w:ascii="Calibri" w:eastAsia="Libian SC Regular" w:hAnsi="Calibri"/>
          <w:sz w:val="24"/>
          <w:szCs w:val="24"/>
        </w:rPr>
        <w:t xml:space="preserve">. </w:t>
      </w:r>
    </w:p>
    <w:p w14:paraId="48A2CF82" w14:textId="77777777" w:rsidR="00EE6616" w:rsidRPr="00B43573" w:rsidRDefault="0036332C" w:rsidP="008F14B3">
      <w:pPr>
        <w:spacing w:line="360" w:lineRule="auto"/>
        <w:ind w:firstLine="709"/>
        <w:jc w:val="both"/>
        <w:rPr>
          <w:rFonts w:ascii="Calibri" w:eastAsia="Libian SC Regular" w:hAnsi="Calibri"/>
          <w:sz w:val="24"/>
          <w:szCs w:val="24"/>
        </w:rPr>
      </w:pPr>
      <w:r>
        <w:rPr>
          <w:rFonts w:ascii="Calibri" w:eastAsia="Libian SC Regular" w:hAnsi="Calibri"/>
          <w:sz w:val="24"/>
          <w:szCs w:val="24"/>
        </w:rPr>
        <w:lastRenderedPageBreak/>
        <w:t>W minionym roku p</w:t>
      </w:r>
      <w:r w:rsidR="00A539D3">
        <w:rPr>
          <w:rFonts w:ascii="Calibri" w:eastAsia="Libian SC Regular" w:hAnsi="Calibri"/>
          <w:sz w:val="24"/>
          <w:szCs w:val="24"/>
        </w:rPr>
        <w:t xml:space="preserve">rzy przychodach </w:t>
      </w:r>
      <w:r w:rsidR="00B43573">
        <w:rPr>
          <w:rFonts w:ascii="Calibri" w:eastAsia="Libian SC Regular" w:hAnsi="Calibri"/>
          <w:sz w:val="24"/>
          <w:szCs w:val="24"/>
        </w:rPr>
        <w:t>na poziomie 22,7 mln zł</w:t>
      </w:r>
      <w:r>
        <w:rPr>
          <w:rFonts w:ascii="Calibri" w:eastAsia="Libian SC Regular" w:hAnsi="Calibri"/>
          <w:sz w:val="24"/>
          <w:szCs w:val="24"/>
        </w:rPr>
        <w:t xml:space="preserve"> (wzrost o ponad 31 proc.)</w:t>
      </w:r>
      <w:r w:rsidR="00B43573">
        <w:rPr>
          <w:rFonts w:ascii="Calibri" w:eastAsia="Libian SC Regular" w:hAnsi="Calibri"/>
          <w:sz w:val="24"/>
          <w:szCs w:val="24"/>
        </w:rPr>
        <w:t>, grupa Vivid Games wypracowała</w:t>
      </w:r>
      <w:r>
        <w:rPr>
          <w:rFonts w:ascii="Calibri" w:eastAsia="Libian SC Regular" w:hAnsi="Calibri"/>
          <w:sz w:val="24"/>
          <w:szCs w:val="24"/>
        </w:rPr>
        <w:t xml:space="preserve"> </w:t>
      </w:r>
      <w:r w:rsidR="00B43573">
        <w:rPr>
          <w:rFonts w:ascii="Calibri" w:eastAsia="Libian SC Regular" w:hAnsi="Calibri"/>
          <w:sz w:val="24"/>
          <w:szCs w:val="24"/>
        </w:rPr>
        <w:t xml:space="preserve">niespełna 3 mln zł zysku netto. </w:t>
      </w:r>
      <w:r w:rsidR="00A539D3">
        <w:rPr>
          <w:rFonts w:ascii="Calibri" w:eastAsia="Libian SC Regular" w:hAnsi="Calibri"/>
          <w:sz w:val="24"/>
          <w:szCs w:val="24"/>
        </w:rPr>
        <w:t xml:space="preserve">Zysk operacyjny wyniósł 3,41 mln zł. </w:t>
      </w:r>
      <w:r w:rsidR="00C25D5E">
        <w:rPr>
          <w:rFonts w:ascii="Calibri" w:eastAsia="Libian SC Regular" w:hAnsi="Calibri"/>
          <w:sz w:val="24"/>
          <w:szCs w:val="24"/>
        </w:rPr>
        <w:t xml:space="preserve"> </w:t>
      </w:r>
      <w:r w:rsidR="00D337ED">
        <w:rPr>
          <w:rFonts w:ascii="Calibri" w:eastAsia="Libian SC Regular" w:hAnsi="Calibri"/>
          <w:sz w:val="24"/>
          <w:szCs w:val="24"/>
        </w:rPr>
        <w:t xml:space="preserve">W samym czwartym kwartale ubiegłego roku, </w:t>
      </w:r>
      <w:r w:rsidR="008F14B3">
        <w:rPr>
          <w:rFonts w:ascii="Calibri" w:eastAsia="Libian SC Regular" w:hAnsi="Calibri"/>
          <w:sz w:val="24"/>
          <w:szCs w:val="24"/>
        </w:rPr>
        <w:t xml:space="preserve">grupa osiągnęła 3,81 mln zł przychodów i 1,84 mln zł zysku netto wobec straty w analogicznym okresie roku poprzedniego. Spółka nie publikowała prognoz na 2017 r. </w:t>
      </w:r>
    </w:p>
    <w:bookmarkEnd w:id="0"/>
    <w:p w14:paraId="28FF9B40" w14:textId="77777777" w:rsidR="004F4240" w:rsidRDefault="004F4240" w:rsidP="004F4240">
      <w:pPr>
        <w:jc w:val="both"/>
        <w:rPr>
          <w:rFonts w:ascii="Calibri" w:hAnsi="Calibri"/>
          <w:i/>
          <w:sz w:val="24"/>
          <w:szCs w:val="24"/>
        </w:rPr>
      </w:pPr>
    </w:p>
    <w:p w14:paraId="70F3A4BD" w14:textId="77777777" w:rsidR="00155CFB" w:rsidRDefault="003F427C" w:rsidP="00214F2D">
      <w:pPr>
        <w:jc w:val="center"/>
        <w:rPr>
          <w:rFonts w:cs="Lato Regular"/>
          <w:b/>
          <w:color w:val="262626"/>
        </w:rPr>
      </w:pPr>
      <w:r>
        <w:rPr>
          <w:rFonts w:cs="Lato Regular"/>
          <w:b/>
          <w:color w:val="262626"/>
        </w:rPr>
        <w:t>***</w:t>
      </w:r>
    </w:p>
    <w:p w14:paraId="4E03D33B" w14:textId="77777777" w:rsidR="006212E7" w:rsidRPr="00204BBB" w:rsidRDefault="006212E7" w:rsidP="00214F2D">
      <w:pPr>
        <w:rPr>
          <w:rFonts w:cs="Lato Regular"/>
          <w:b/>
          <w:color w:val="262626"/>
        </w:rPr>
      </w:pPr>
      <w:r w:rsidRPr="00204BBB">
        <w:rPr>
          <w:rFonts w:cs="Lato Regular"/>
          <w:b/>
          <w:color w:val="262626"/>
        </w:rPr>
        <w:t>O VIVID GAMES</w:t>
      </w:r>
    </w:p>
    <w:p w14:paraId="03CB5FEB" w14:textId="77777777" w:rsidR="007B118D" w:rsidRPr="007B118D" w:rsidRDefault="007B118D" w:rsidP="007B118D">
      <w:pPr>
        <w:jc w:val="both"/>
        <w:rPr>
          <w:rFonts w:ascii="Calibri" w:eastAsia="Libian SC Regular" w:hAnsi="Calibri"/>
        </w:rPr>
      </w:pPr>
      <w:r w:rsidRPr="007B118D">
        <w:rPr>
          <w:rFonts w:ascii="Calibri" w:eastAsia="Libian SC Regular" w:hAnsi="Calibri"/>
        </w:rPr>
        <w:t>Vivid Games S.A. działa na rynku gier od 2006 r.  Jest jednym z wiodących polskich producentów i wydawców najwyższej jakości gier na telefony smartphone i tablety. W czerwcu 2012 r. Vivid Games S.A. zadebiutował na rynku NewConnect. W 2016 r. spółka przeniosła notowania swoich a</w:t>
      </w:r>
      <w:r w:rsidR="00E62451">
        <w:rPr>
          <w:rFonts w:ascii="Calibri" w:eastAsia="Libian SC Regular" w:hAnsi="Calibri"/>
        </w:rPr>
        <w:t>kcji na rynek główny GPW. W 2016</w:t>
      </w:r>
      <w:r w:rsidRPr="007B118D">
        <w:rPr>
          <w:rFonts w:ascii="Calibri" w:eastAsia="Libian SC Regular" w:hAnsi="Calibri"/>
        </w:rPr>
        <w:t xml:space="preserve"> r. przychody  ze sprzedaż</w:t>
      </w:r>
      <w:r w:rsidR="00E62451">
        <w:rPr>
          <w:rFonts w:ascii="Calibri" w:eastAsia="Libian SC Regular" w:hAnsi="Calibri"/>
        </w:rPr>
        <w:t>y Vivid Games osiągnęły  22,7</w:t>
      </w:r>
      <w:r w:rsidRPr="007B118D">
        <w:rPr>
          <w:rFonts w:ascii="Calibri" w:eastAsia="Libian SC Regular" w:hAnsi="Calibri"/>
        </w:rPr>
        <w:t xml:space="preserve"> mln zł.  </w:t>
      </w:r>
      <w:r w:rsidR="00E62451" w:rsidRPr="00204BBB">
        <w:rPr>
          <w:rFonts w:eastAsia="Lucida Sans Unicode" w:cs="Helvetica"/>
          <w:lang w:eastAsia="pl-PL"/>
        </w:rPr>
        <w:t xml:space="preserve">Więcej informacji o Vivid Games znajduje się na stronie </w:t>
      </w:r>
      <w:hyperlink r:id="rId10" w:history="1">
        <w:r w:rsidR="00E62451" w:rsidRPr="001F1104">
          <w:rPr>
            <w:rStyle w:val="Hipercze"/>
            <w:rFonts w:eastAsia="Lucida Sans Unicode" w:cs="Helvetica"/>
            <w:lang w:eastAsia="pl-PL"/>
          </w:rPr>
          <w:t>www.vividgames.</w:t>
        </w:r>
        <w:r w:rsidR="00E62451" w:rsidRPr="001F1104">
          <w:rPr>
            <w:rStyle w:val="Hipercze"/>
            <w:rFonts w:eastAsia="Lucida Sans Unicode" w:cs="Times New Roman"/>
            <w:lang w:eastAsia="pl-PL"/>
          </w:rPr>
          <w:t>com</w:t>
        </w:r>
      </w:hyperlink>
    </w:p>
    <w:p w14:paraId="2C2B79E9" w14:textId="77777777" w:rsidR="00692BB7" w:rsidRPr="00692BB7" w:rsidRDefault="00692BB7" w:rsidP="00692BB7">
      <w:pPr>
        <w:ind w:right="283"/>
        <w:jc w:val="both"/>
        <w:rPr>
          <w:rFonts w:eastAsia="Lucida Sans Unicode" w:cs="Times New Roman"/>
          <w:lang w:eastAsia="pl-PL"/>
        </w:rPr>
      </w:pPr>
    </w:p>
    <w:p w14:paraId="1AF0BAAF" w14:textId="77777777" w:rsidR="006212E7" w:rsidRPr="00204BBB" w:rsidRDefault="006212E7" w:rsidP="00FB1F5A">
      <w:pPr>
        <w:jc w:val="both"/>
        <w:rPr>
          <w:b/>
          <w:color w:val="000000"/>
        </w:rPr>
      </w:pPr>
      <w:r w:rsidRPr="00204BBB">
        <w:rPr>
          <w:b/>
          <w:color w:val="000000"/>
        </w:rPr>
        <w:t>KONTAKT:</w:t>
      </w:r>
    </w:p>
    <w:p w14:paraId="203699A7" w14:textId="77777777" w:rsidR="006212E7" w:rsidRPr="00204BBB" w:rsidRDefault="006212E7" w:rsidP="00A20E7E">
      <w:pPr>
        <w:rPr>
          <w:b/>
          <w:color w:val="000000"/>
        </w:rPr>
      </w:pPr>
      <w:r w:rsidRPr="00204BBB">
        <w:rPr>
          <w:b/>
          <w:color w:val="000000"/>
        </w:rPr>
        <w:t>Tomasz Muchalski</w:t>
      </w:r>
      <w:r w:rsidRPr="00204BBB">
        <w:rPr>
          <w:b/>
          <w:color w:val="000000"/>
        </w:rPr>
        <w:br/>
      </w:r>
      <w:r w:rsidRPr="00204BBB">
        <w:rPr>
          <w:color w:val="000000"/>
        </w:rPr>
        <w:t>tel. 504 212 463</w:t>
      </w:r>
      <w:r w:rsidRPr="00204BBB">
        <w:rPr>
          <w:b/>
          <w:color w:val="000000"/>
        </w:rPr>
        <w:br/>
      </w:r>
      <w:r w:rsidRPr="00204BBB">
        <w:rPr>
          <w:color w:val="000000"/>
        </w:rPr>
        <w:t>t.muchalski@everestconsulting.pl</w:t>
      </w:r>
    </w:p>
    <w:p w14:paraId="69B1597B" w14:textId="77777777" w:rsidR="006212E7" w:rsidRDefault="006212E7" w:rsidP="007D3A1E">
      <w:pPr>
        <w:jc w:val="both"/>
        <w:rPr>
          <w:color w:val="000000" w:themeColor="text1"/>
          <w:sz w:val="24"/>
          <w:szCs w:val="24"/>
        </w:rPr>
      </w:pPr>
    </w:p>
    <w:p w14:paraId="185A6649" w14:textId="77777777" w:rsidR="00661908" w:rsidRDefault="00661908" w:rsidP="007D3A1E">
      <w:pPr>
        <w:jc w:val="both"/>
        <w:rPr>
          <w:color w:val="000000" w:themeColor="text1"/>
          <w:sz w:val="24"/>
          <w:szCs w:val="24"/>
        </w:rPr>
      </w:pPr>
    </w:p>
    <w:p w14:paraId="5F12BC42" w14:textId="77777777" w:rsidR="00661908" w:rsidRDefault="00661908" w:rsidP="007D3A1E">
      <w:pPr>
        <w:jc w:val="both"/>
        <w:rPr>
          <w:color w:val="000000" w:themeColor="text1"/>
          <w:sz w:val="24"/>
          <w:szCs w:val="24"/>
        </w:rPr>
      </w:pPr>
    </w:p>
    <w:p w14:paraId="6CCD2397" w14:textId="77777777" w:rsidR="00661908" w:rsidRDefault="00661908" w:rsidP="007D3A1E">
      <w:pPr>
        <w:jc w:val="both"/>
        <w:rPr>
          <w:color w:val="000000" w:themeColor="text1"/>
          <w:sz w:val="24"/>
          <w:szCs w:val="24"/>
        </w:rPr>
      </w:pPr>
    </w:p>
    <w:p w14:paraId="14DB3C1D" w14:textId="77777777" w:rsidR="00661908" w:rsidRDefault="00661908" w:rsidP="007D3A1E">
      <w:pPr>
        <w:jc w:val="both"/>
        <w:rPr>
          <w:color w:val="000000" w:themeColor="text1"/>
          <w:sz w:val="24"/>
          <w:szCs w:val="24"/>
        </w:rPr>
      </w:pPr>
    </w:p>
    <w:p w14:paraId="505624C2" w14:textId="77777777" w:rsidR="00661908" w:rsidRPr="00EB4D78" w:rsidRDefault="00661908" w:rsidP="007D3A1E">
      <w:pPr>
        <w:jc w:val="both"/>
        <w:rPr>
          <w:color w:val="000000" w:themeColor="text1"/>
          <w:sz w:val="24"/>
          <w:szCs w:val="24"/>
        </w:rPr>
      </w:pPr>
    </w:p>
    <w:sectPr w:rsidR="00661908" w:rsidRPr="00EB4D78" w:rsidSect="006457AF">
      <w:headerReference w:type="even" r:id="rId11"/>
      <w:headerReference w:type="default" r:id="rId12"/>
      <w:footerReference w:type="even" r:id="rId13"/>
      <w:footerReference w:type="default" r:id="rId14"/>
      <w:headerReference w:type="first" r:id="rId15"/>
      <w:pgSz w:w="11906" w:h="16838"/>
      <w:pgMar w:top="-1985" w:right="851" w:bottom="1701"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CCBB" w14:textId="77777777" w:rsidR="00324AB8" w:rsidRDefault="00324AB8" w:rsidP="00625FBD">
      <w:pPr>
        <w:spacing w:after="0" w:line="240" w:lineRule="auto"/>
      </w:pPr>
      <w:r>
        <w:separator/>
      </w:r>
    </w:p>
  </w:endnote>
  <w:endnote w:type="continuationSeparator" w:id="0">
    <w:p w14:paraId="5237166E" w14:textId="77777777" w:rsidR="00324AB8" w:rsidRDefault="00324AB8" w:rsidP="0062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ian SC Regular">
    <w:charset w:val="00"/>
    <w:family w:val="auto"/>
    <w:pitch w:val="variable"/>
    <w:sig w:usb0="00000003" w:usb1="080F0000" w:usb2="00000000" w:usb3="00000000" w:csb0="00040001" w:csb1="00000000"/>
  </w:font>
  <w:font w:name="Lato Regular">
    <w:altName w:val="Calibri"/>
    <w:panose1 w:val="020F0502020204030203"/>
    <w:charset w:val="00"/>
    <w:family w:val="auto"/>
    <w:pitch w:val="variable"/>
    <w:sig w:usb0="E10002FF" w:usb1="5000ECFF" w:usb2="00000021"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Lato">
    <w:altName w:val="Calibri"/>
    <w:panose1 w:val="020F0502020204030203"/>
    <w:charset w:val="EE"/>
    <w:family w:val="swiss"/>
    <w:pitch w:val="variable"/>
    <w:sig w:usb0="A00000AF" w:usb1="5000604B" w:usb2="00000000" w:usb3="00000000" w:csb0="00000093" w:csb1="00000000"/>
  </w:font>
  <w:font w:name="Lato Black">
    <w:altName w:val="Arial"/>
    <w:panose1 w:val="020F0A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1067" w14:textId="77777777" w:rsidR="007B118D" w:rsidRDefault="007B118D" w:rsidP="00B236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462E03" w14:textId="77777777" w:rsidR="007B118D" w:rsidRDefault="007B1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AF68" w14:textId="77777777" w:rsidR="007B118D" w:rsidRDefault="007B118D" w:rsidP="006457AF">
    <w:pPr>
      <w:pStyle w:val="Stopka"/>
      <w:framePr w:wrap="around" w:vAnchor="text" w:hAnchor="page" w:x="5912" w:y="729"/>
      <w:rPr>
        <w:rStyle w:val="Numerstrony"/>
      </w:rPr>
    </w:pPr>
    <w:r>
      <w:rPr>
        <w:rStyle w:val="Numerstrony"/>
      </w:rPr>
      <w:fldChar w:fldCharType="begin"/>
    </w:r>
    <w:r>
      <w:rPr>
        <w:rStyle w:val="Numerstrony"/>
      </w:rPr>
      <w:instrText xml:space="preserve">PAGE  </w:instrText>
    </w:r>
    <w:r>
      <w:rPr>
        <w:rStyle w:val="Numerstrony"/>
      </w:rPr>
      <w:fldChar w:fldCharType="separate"/>
    </w:r>
    <w:r w:rsidR="00E070DD">
      <w:rPr>
        <w:rStyle w:val="Numerstrony"/>
        <w:noProof/>
      </w:rPr>
      <w:t>2</w:t>
    </w:r>
    <w:r>
      <w:rPr>
        <w:rStyle w:val="Numerstrony"/>
      </w:rPr>
      <w:fldChar w:fldCharType="end"/>
    </w:r>
  </w:p>
  <w:p w14:paraId="4E40120E" w14:textId="77777777" w:rsidR="007B118D" w:rsidRPr="00625FBD" w:rsidRDefault="007B118D" w:rsidP="00625FBD">
    <w:pPr>
      <w:pStyle w:val="Stopka"/>
      <w:jc w:val="both"/>
      <w:rPr>
        <w:rFonts w:ascii="Lato" w:hAnsi="Lato"/>
        <w:sz w:val="14"/>
        <w:szCs w:val="14"/>
      </w:rPr>
    </w:pPr>
    <w:r w:rsidRPr="00625FBD">
      <w:rPr>
        <w:rFonts w:ascii="Lato" w:hAnsi="Lato"/>
        <w:sz w:val="14"/>
        <w:szCs w:val="14"/>
      </w:rPr>
      <w:t>Vivid Games S.A. z siedzibą w Bydgoszczy, ul. Gdańska 160,  85-674 Bydgoszcz, wpisana do rejestru przedsiębiorców Krajowego Rejestru Sądowego prowadzonego przez Sąd Rejonowy w Bydgoszczy, XIII Wydział Gospodarczy Krajowego Rejestru Sądowego, pod numerem KRS: 0000411156, NIP: 9671338848, o kapitale zakładowym 2.794.546,50 zł w całości wpłaconym.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7F5FC" w14:textId="77777777" w:rsidR="00324AB8" w:rsidRDefault="00324AB8" w:rsidP="00625FBD">
      <w:pPr>
        <w:spacing w:after="0" w:line="240" w:lineRule="auto"/>
      </w:pPr>
      <w:r>
        <w:separator/>
      </w:r>
    </w:p>
  </w:footnote>
  <w:footnote w:type="continuationSeparator" w:id="0">
    <w:p w14:paraId="288B3714" w14:textId="77777777" w:rsidR="00324AB8" w:rsidRDefault="00324AB8" w:rsidP="00625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B129" w14:textId="77777777" w:rsidR="007B118D" w:rsidRDefault="00324AB8">
    <w:pPr>
      <w:pStyle w:val="Nagwek"/>
    </w:pPr>
    <w:r>
      <w:rPr>
        <w:noProof/>
        <w:lang w:eastAsia="pl-PL"/>
      </w:rPr>
      <w:pict w14:anchorId="39E6F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7" o:spid="_x0000_s2050" type="#_x0000_t75" style="position:absolute;margin-left:0;margin-top:0;width:595.35pt;height:842.15pt;z-index:-251656192;mso-position-horizontal:center;mso-position-horizontal-relative:margin;mso-position-vertical:center;mso-position-vertical-relative:margin" o:allowincell="f">
          <v:imagedata r:id="rId1" o:title="VG-datashe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6267" w14:textId="77777777" w:rsidR="007B118D" w:rsidRPr="00625FBD" w:rsidRDefault="00324AB8" w:rsidP="00625FBD">
    <w:pPr>
      <w:pStyle w:val="Nagwek"/>
      <w:jc w:val="right"/>
      <w:rPr>
        <w:rFonts w:ascii="Lato" w:hAnsi="Lato"/>
        <w:sz w:val="16"/>
        <w:szCs w:val="16"/>
      </w:rPr>
    </w:pPr>
    <w:r>
      <w:rPr>
        <w:rFonts w:ascii="Lato" w:hAnsi="Lato"/>
        <w:noProof/>
        <w:sz w:val="16"/>
        <w:szCs w:val="16"/>
        <w:lang w:eastAsia="pl-PL"/>
      </w:rPr>
      <w:pict w14:anchorId="6D82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8" o:spid="_x0000_s2051" type="#_x0000_t75" style="position:absolute;left:0;text-align:left;margin-left:0;margin-top:0;width:595.35pt;height:842.15pt;z-index:-251655168;mso-position-horizontal:center;mso-position-horizontal-relative:margin;mso-position-vertical:center;mso-position-vertical-relative:margin" o:allowincell="f">
          <v:imagedata r:id="rId1" o:title="VG-datasheet"/>
          <w10:wrap anchorx="margin" anchory="margin"/>
        </v:shape>
      </w:pict>
    </w:r>
    <w:r w:rsidR="007B118D" w:rsidRPr="00625FBD">
      <w:rPr>
        <w:rFonts w:ascii="Lato" w:hAnsi="Lato"/>
        <w:noProof/>
        <w:sz w:val="16"/>
        <w:szCs w:val="16"/>
        <w:lang w:eastAsia="pl-PL"/>
      </w:rPr>
      <w:drawing>
        <wp:anchor distT="0" distB="0" distL="114300" distR="114300" simplePos="0" relativeHeight="251658240" behindDoc="0" locked="0" layoutInCell="1" allowOverlap="1" wp14:anchorId="331C9B9C" wp14:editId="6B8A7CEC">
          <wp:simplePos x="0" y="0"/>
          <wp:positionH relativeFrom="column">
            <wp:posOffset>4445</wp:posOffset>
          </wp:positionH>
          <wp:positionV relativeFrom="paragraph">
            <wp:posOffset>19685</wp:posOffset>
          </wp:positionV>
          <wp:extent cx="1089025" cy="355600"/>
          <wp:effectExtent l="19050" t="0" r="0" b="0"/>
          <wp:wrapSquare wrapText="bothSides"/>
          <wp:docPr id="3"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089025" cy="355600"/>
                  </a:xfrm>
                  <a:prstGeom prst="rect">
                    <a:avLst/>
                  </a:prstGeom>
                </pic:spPr>
              </pic:pic>
            </a:graphicData>
          </a:graphic>
        </wp:anchor>
      </w:drawing>
    </w:r>
    <w:r w:rsidR="007B118D" w:rsidRPr="00625FBD">
      <w:rPr>
        <w:rFonts w:ascii="Lato" w:hAnsi="Lato"/>
        <w:sz w:val="16"/>
        <w:szCs w:val="16"/>
      </w:rPr>
      <w:t>Gdańska 160, 85-674 Bydgoszcz, Polska</w:t>
    </w:r>
  </w:p>
  <w:p w14:paraId="0495E4D6" w14:textId="77777777" w:rsidR="007B118D" w:rsidRPr="00625FBD" w:rsidRDefault="007B118D" w:rsidP="00625FBD">
    <w:pPr>
      <w:pStyle w:val="Nagwek"/>
      <w:jc w:val="right"/>
      <w:rPr>
        <w:rFonts w:ascii="Lato" w:hAnsi="Lato"/>
        <w:sz w:val="16"/>
        <w:szCs w:val="16"/>
      </w:rPr>
    </w:pPr>
    <w:r w:rsidRPr="00625FBD">
      <w:rPr>
        <w:rFonts w:ascii="Lato" w:hAnsi="Lato"/>
        <w:sz w:val="16"/>
        <w:szCs w:val="16"/>
      </w:rPr>
      <w:t>Nowogrodzka 50/54 lo</w:t>
    </w:r>
    <w:r>
      <w:rPr>
        <w:rFonts w:ascii="Lato" w:hAnsi="Lato"/>
        <w:sz w:val="16"/>
        <w:szCs w:val="16"/>
      </w:rPr>
      <w:t>k. 499, 00-695 Warszawa, Polska</w:t>
    </w:r>
  </w:p>
  <w:p w14:paraId="057889F0" w14:textId="77777777" w:rsidR="007B118D" w:rsidRDefault="007B118D" w:rsidP="00625FBD">
    <w:pPr>
      <w:pStyle w:val="Nagwek"/>
      <w:spacing w:before="120"/>
      <w:jc w:val="right"/>
      <w:rPr>
        <w:rFonts w:ascii="Times New Roman" w:hAnsi="Times New Roman" w:cs="Times New Roman"/>
        <w:sz w:val="16"/>
        <w:szCs w:val="16"/>
      </w:rPr>
    </w:pPr>
    <w:r w:rsidRPr="00625FBD">
      <w:rPr>
        <w:rFonts w:ascii="Lato Black" w:hAnsi="Lato Black"/>
        <w:sz w:val="16"/>
        <w:szCs w:val="16"/>
      </w:rPr>
      <w:t xml:space="preserve">info@vividgames.com     </w:t>
    </w:r>
  </w:p>
  <w:p w14:paraId="7C506565" w14:textId="77777777" w:rsidR="007B118D" w:rsidRPr="00625FBD" w:rsidRDefault="007B118D" w:rsidP="00625FBD">
    <w:pPr>
      <w:pStyle w:val="Nagwek"/>
      <w:spacing w:before="120"/>
      <w:jc w:val="right"/>
      <w:rPr>
        <w:rFonts w:ascii="Lato Black" w:hAnsi="Lato Black"/>
        <w:sz w:val="16"/>
        <w:szCs w:val="16"/>
      </w:rPr>
    </w:pPr>
    <w:r w:rsidRPr="00625FBD">
      <w:rPr>
        <w:rFonts w:ascii="Lato Black" w:hAnsi="Lato Black"/>
        <w:sz w:val="16"/>
        <w:szCs w:val="16"/>
      </w:rPr>
      <w:t>www.vividgames.</w:t>
    </w:r>
    <w:r>
      <w:rPr>
        <w:rFonts w:ascii="Lato Black" w:hAnsi="Lato Black"/>
        <w:sz w:val="16"/>
        <w:szCs w:val="16"/>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3430" w14:textId="77777777" w:rsidR="007B118D" w:rsidRDefault="00324AB8">
    <w:pPr>
      <w:pStyle w:val="Nagwek"/>
    </w:pPr>
    <w:r>
      <w:rPr>
        <w:noProof/>
        <w:lang w:eastAsia="pl-PL"/>
      </w:rPr>
      <w:pict w14:anchorId="3AE74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6" o:spid="_x0000_s2049" type="#_x0000_t75" style="position:absolute;margin-left:0;margin-top:0;width:595.35pt;height:842.15pt;z-index:-251657216;mso-position-horizontal:center;mso-position-horizontal-relative:margin;mso-position-vertical:center;mso-position-vertical-relative:margin" o:allowincell="f">
          <v:imagedata r:id="rId1" o:title="VG-datashe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D31"/>
    <w:multiLevelType w:val="multilevel"/>
    <w:tmpl w:val="14F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3399D"/>
    <w:multiLevelType w:val="hybridMultilevel"/>
    <w:tmpl w:val="DE388C92"/>
    <w:lvl w:ilvl="0" w:tplc="4AAABD90">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9C4"/>
    <w:multiLevelType w:val="multilevel"/>
    <w:tmpl w:val="E310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81B53"/>
    <w:multiLevelType w:val="multilevel"/>
    <w:tmpl w:val="E5D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30661"/>
    <w:multiLevelType w:val="hybridMultilevel"/>
    <w:tmpl w:val="CAAE20A4"/>
    <w:lvl w:ilvl="0" w:tplc="936E900A">
      <w:start w:val="1"/>
      <w:numFmt w:val="bullet"/>
      <w:lvlText w:val=""/>
      <w:lvlJc w:val="left"/>
      <w:pPr>
        <w:tabs>
          <w:tab w:val="num" w:pos="720"/>
        </w:tabs>
        <w:ind w:left="720" w:hanging="360"/>
      </w:pPr>
      <w:rPr>
        <w:rFonts w:ascii="Wingdings" w:hAnsi="Wingdings" w:hint="default"/>
      </w:rPr>
    </w:lvl>
    <w:lvl w:ilvl="1" w:tplc="632041EE" w:tentative="1">
      <w:start w:val="1"/>
      <w:numFmt w:val="bullet"/>
      <w:lvlText w:val=""/>
      <w:lvlJc w:val="left"/>
      <w:pPr>
        <w:tabs>
          <w:tab w:val="num" w:pos="1440"/>
        </w:tabs>
        <w:ind w:left="1440" w:hanging="360"/>
      </w:pPr>
      <w:rPr>
        <w:rFonts w:ascii="Wingdings" w:hAnsi="Wingdings" w:hint="default"/>
      </w:rPr>
    </w:lvl>
    <w:lvl w:ilvl="2" w:tplc="D72A0776" w:tentative="1">
      <w:start w:val="1"/>
      <w:numFmt w:val="bullet"/>
      <w:lvlText w:val=""/>
      <w:lvlJc w:val="left"/>
      <w:pPr>
        <w:tabs>
          <w:tab w:val="num" w:pos="2160"/>
        </w:tabs>
        <w:ind w:left="2160" w:hanging="360"/>
      </w:pPr>
      <w:rPr>
        <w:rFonts w:ascii="Wingdings" w:hAnsi="Wingdings" w:hint="default"/>
      </w:rPr>
    </w:lvl>
    <w:lvl w:ilvl="3" w:tplc="842AA47C" w:tentative="1">
      <w:start w:val="1"/>
      <w:numFmt w:val="bullet"/>
      <w:lvlText w:val=""/>
      <w:lvlJc w:val="left"/>
      <w:pPr>
        <w:tabs>
          <w:tab w:val="num" w:pos="2880"/>
        </w:tabs>
        <w:ind w:left="2880" w:hanging="360"/>
      </w:pPr>
      <w:rPr>
        <w:rFonts w:ascii="Wingdings" w:hAnsi="Wingdings" w:hint="default"/>
      </w:rPr>
    </w:lvl>
    <w:lvl w:ilvl="4" w:tplc="A0B8608C" w:tentative="1">
      <w:start w:val="1"/>
      <w:numFmt w:val="bullet"/>
      <w:lvlText w:val=""/>
      <w:lvlJc w:val="left"/>
      <w:pPr>
        <w:tabs>
          <w:tab w:val="num" w:pos="3600"/>
        </w:tabs>
        <w:ind w:left="3600" w:hanging="360"/>
      </w:pPr>
      <w:rPr>
        <w:rFonts w:ascii="Wingdings" w:hAnsi="Wingdings" w:hint="default"/>
      </w:rPr>
    </w:lvl>
    <w:lvl w:ilvl="5" w:tplc="2F2897E4" w:tentative="1">
      <w:start w:val="1"/>
      <w:numFmt w:val="bullet"/>
      <w:lvlText w:val=""/>
      <w:lvlJc w:val="left"/>
      <w:pPr>
        <w:tabs>
          <w:tab w:val="num" w:pos="4320"/>
        </w:tabs>
        <w:ind w:left="4320" w:hanging="360"/>
      </w:pPr>
      <w:rPr>
        <w:rFonts w:ascii="Wingdings" w:hAnsi="Wingdings" w:hint="default"/>
      </w:rPr>
    </w:lvl>
    <w:lvl w:ilvl="6" w:tplc="A260D56C" w:tentative="1">
      <w:start w:val="1"/>
      <w:numFmt w:val="bullet"/>
      <w:lvlText w:val=""/>
      <w:lvlJc w:val="left"/>
      <w:pPr>
        <w:tabs>
          <w:tab w:val="num" w:pos="5040"/>
        </w:tabs>
        <w:ind w:left="5040" w:hanging="360"/>
      </w:pPr>
      <w:rPr>
        <w:rFonts w:ascii="Wingdings" w:hAnsi="Wingdings" w:hint="default"/>
      </w:rPr>
    </w:lvl>
    <w:lvl w:ilvl="7" w:tplc="4694EBA2" w:tentative="1">
      <w:start w:val="1"/>
      <w:numFmt w:val="bullet"/>
      <w:lvlText w:val=""/>
      <w:lvlJc w:val="left"/>
      <w:pPr>
        <w:tabs>
          <w:tab w:val="num" w:pos="5760"/>
        </w:tabs>
        <w:ind w:left="5760" w:hanging="360"/>
      </w:pPr>
      <w:rPr>
        <w:rFonts w:ascii="Wingdings" w:hAnsi="Wingdings" w:hint="default"/>
      </w:rPr>
    </w:lvl>
    <w:lvl w:ilvl="8" w:tplc="67940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F786C"/>
    <w:multiLevelType w:val="multilevel"/>
    <w:tmpl w:val="50C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52B0B"/>
    <w:multiLevelType w:val="hybridMultilevel"/>
    <w:tmpl w:val="DCFC5ECC"/>
    <w:lvl w:ilvl="0" w:tplc="56406B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F70CC"/>
    <w:multiLevelType w:val="hybridMultilevel"/>
    <w:tmpl w:val="423C58DE"/>
    <w:lvl w:ilvl="0" w:tplc="9B8CD20A">
      <w:start w:val="9"/>
      <w:numFmt w:val="bullet"/>
      <w:lvlText w:val="–"/>
      <w:lvlJc w:val="left"/>
      <w:pPr>
        <w:ind w:left="720" w:hanging="360"/>
      </w:pPr>
      <w:rPr>
        <w:rFonts w:ascii="Times" w:eastAsiaTheme="minorHAnsi" w:hAnsi="Times" w:cs="Times New Roman" w:hint="default"/>
        <w:b/>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BD"/>
    <w:rsid w:val="000003C0"/>
    <w:rsid w:val="00010C31"/>
    <w:rsid w:val="000179FD"/>
    <w:rsid w:val="00026961"/>
    <w:rsid w:val="00032D93"/>
    <w:rsid w:val="00035100"/>
    <w:rsid w:val="0003721E"/>
    <w:rsid w:val="00040225"/>
    <w:rsid w:val="00044D23"/>
    <w:rsid w:val="00047942"/>
    <w:rsid w:val="000605D7"/>
    <w:rsid w:val="00065E08"/>
    <w:rsid w:val="000704CA"/>
    <w:rsid w:val="00073931"/>
    <w:rsid w:val="00080506"/>
    <w:rsid w:val="00090BB7"/>
    <w:rsid w:val="0009242A"/>
    <w:rsid w:val="00095731"/>
    <w:rsid w:val="000A265B"/>
    <w:rsid w:val="000A507D"/>
    <w:rsid w:val="000A52BC"/>
    <w:rsid w:val="000A6ECF"/>
    <w:rsid w:val="000B6B1A"/>
    <w:rsid w:val="000B7FA2"/>
    <w:rsid w:val="000C7113"/>
    <w:rsid w:val="000E1D25"/>
    <w:rsid w:val="000E51C6"/>
    <w:rsid w:val="000E7A8A"/>
    <w:rsid w:val="000F1797"/>
    <w:rsid w:val="000F2DB7"/>
    <w:rsid w:val="000F4CC1"/>
    <w:rsid w:val="00115018"/>
    <w:rsid w:val="00115B0B"/>
    <w:rsid w:val="00116C0A"/>
    <w:rsid w:val="00143C0D"/>
    <w:rsid w:val="00152EBF"/>
    <w:rsid w:val="00155CFB"/>
    <w:rsid w:val="001639B7"/>
    <w:rsid w:val="001742D8"/>
    <w:rsid w:val="00174DC2"/>
    <w:rsid w:val="00177750"/>
    <w:rsid w:val="00180261"/>
    <w:rsid w:val="0018428E"/>
    <w:rsid w:val="00190F70"/>
    <w:rsid w:val="00194D8E"/>
    <w:rsid w:val="00196C2B"/>
    <w:rsid w:val="001A0E47"/>
    <w:rsid w:val="001B251E"/>
    <w:rsid w:val="001D3140"/>
    <w:rsid w:val="001D325C"/>
    <w:rsid w:val="001D6305"/>
    <w:rsid w:val="001E68F3"/>
    <w:rsid w:val="001F33A6"/>
    <w:rsid w:val="001F472C"/>
    <w:rsid w:val="002014C9"/>
    <w:rsid w:val="00201E75"/>
    <w:rsid w:val="00210897"/>
    <w:rsid w:val="00214F2D"/>
    <w:rsid w:val="00220D4A"/>
    <w:rsid w:val="002245E8"/>
    <w:rsid w:val="00224EF3"/>
    <w:rsid w:val="0022753E"/>
    <w:rsid w:val="00231DC7"/>
    <w:rsid w:val="00242ACB"/>
    <w:rsid w:val="00245437"/>
    <w:rsid w:val="002476F9"/>
    <w:rsid w:val="00251FB7"/>
    <w:rsid w:val="00252744"/>
    <w:rsid w:val="0025766A"/>
    <w:rsid w:val="00261B49"/>
    <w:rsid w:val="00266772"/>
    <w:rsid w:val="002711D8"/>
    <w:rsid w:val="0027475A"/>
    <w:rsid w:val="0027627E"/>
    <w:rsid w:val="00281CE3"/>
    <w:rsid w:val="00282DD7"/>
    <w:rsid w:val="0028788A"/>
    <w:rsid w:val="00290ACC"/>
    <w:rsid w:val="00295BB9"/>
    <w:rsid w:val="00297F93"/>
    <w:rsid w:val="002A63B1"/>
    <w:rsid w:val="002A7843"/>
    <w:rsid w:val="002B51A7"/>
    <w:rsid w:val="002D1E98"/>
    <w:rsid w:val="002D4726"/>
    <w:rsid w:val="002D5609"/>
    <w:rsid w:val="002E46BD"/>
    <w:rsid w:val="002E5F64"/>
    <w:rsid w:val="002E6E3F"/>
    <w:rsid w:val="002F08B1"/>
    <w:rsid w:val="002F0F06"/>
    <w:rsid w:val="00305333"/>
    <w:rsid w:val="0031474D"/>
    <w:rsid w:val="00315269"/>
    <w:rsid w:val="00317A63"/>
    <w:rsid w:val="00324601"/>
    <w:rsid w:val="00324AB8"/>
    <w:rsid w:val="003368CC"/>
    <w:rsid w:val="00337D25"/>
    <w:rsid w:val="003525DF"/>
    <w:rsid w:val="003624D9"/>
    <w:rsid w:val="0036332C"/>
    <w:rsid w:val="003638E9"/>
    <w:rsid w:val="0036788F"/>
    <w:rsid w:val="00367B29"/>
    <w:rsid w:val="0037237C"/>
    <w:rsid w:val="00390839"/>
    <w:rsid w:val="003929BB"/>
    <w:rsid w:val="00394617"/>
    <w:rsid w:val="003A4EF0"/>
    <w:rsid w:val="003A550B"/>
    <w:rsid w:val="003D429F"/>
    <w:rsid w:val="003E2975"/>
    <w:rsid w:val="003F427C"/>
    <w:rsid w:val="004062AD"/>
    <w:rsid w:val="00406847"/>
    <w:rsid w:val="004172CB"/>
    <w:rsid w:val="004225C4"/>
    <w:rsid w:val="004253F8"/>
    <w:rsid w:val="00426CC4"/>
    <w:rsid w:val="00435031"/>
    <w:rsid w:val="00437078"/>
    <w:rsid w:val="00440A15"/>
    <w:rsid w:val="0045316F"/>
    <w:rsid w:val="004760C5"/>
    <w:rsid w:val="00484E7E"/>
    <w:rsid w:val="00497CD6"/>
    <w:rsid w:val="004B19AE"/>
    <w:rsid w:val="004B30D1"/>
    <w:rsid w:val="004B604A"/>
    <w:rsid w:val="004C47E2"/>
    <w:rsid w:val="004C75C0"/>
    <w:rsid w:val="004D1902"/>
    <w:rsid w:val="004D28E0"/>
    <w:rsid w:val="004D4FBB"/>
    <w:rsid w:val="004E6870"/>
    <w:rsid w:val="004E68C4"/>
    <w:rsid w:val="004F258B"/>
    <w:rsid w:val="004F3A9D"/>
    <w:rsid w:val="004F4240"/>
    <w:rsid w:val="004F6BF7"/>
    <w:rsid w:val="005019A9"/>
    <w:rsid w:val="00505323"/>
    <w:rsid w:val="005134C1"/>
    <w:rsid w:val="00530F7A"/>
    <w:rsid w:val="0053235D"/>
    <w:rsid w:val="00532AE2"/>
    <w:rsid w:val="00534E08"/>
    <w:rsid w:val="00542F4A"/>
    <w:rsid w:val="00542FDA"/>
    <w:rsid w:val="00546EDB"/>
    <w:rsid w:val="00550E30"/>
    <w:rsid w:val="005557C8"/>
    <w:rsid w:val="005572AA"/>
    <w:rsid w:val="00576B79"/>
    <w:rsid w:val="00582930"/>
    <w:rsid w:val="005846A6"/>
    <w:rsid w:val="0058738A"/>
    <w:rsid w:val="005923BA"/>
    <w:rsid w:val="005940BC"/>
    <w:rsid w:val="00597084"/>
    <w:rsid w:val="005B3731"/>
    <w:rsid w:val="005B62C7"/>
    <w:rsid w:val="005C77C9"/>
    <w:rsid w:val="005D425D"/>
    <w:rsid w:val="005E7DB9"/>
    <w:rsid w:val="005F0E89"/>
    <w:rsid w:val="005F246B"/>
    <w:rsid w:val="005F766C"/>
    <w:rsid w:val="00602E6A"/>
    <w:rsid w:val="00612722"/>
    <w:rsid w:val="006212E7"/>
    <w:rsid w:val="006250D0"/>
    <w:rsid w:val="00625FBD"/>
    <w:rsid w:val="00631630"/>
    <w:rsid w:val="00633D20"/>
    <w:rsid w:val="006346A8"/>
    <w:rsid w:val="00634B40"/>
    <w:rsid w:val="00635F19"/>
    <w:rsid w:val="00637423"/>
    <w:rsid w:val="006457AF"/>
    <w:rsid w:val="006567B0"/>
    <w:rsid w:val="00661908"/>
    <w:rsid w:val="00666EE5"/>
    <w:rsid w:val="0066756D"/>
    <w:rsid w:val="00667CB9"/>
    <w:rsid w:val="00675A52"/>
    <w:rsid w:val="006804F2"/>
    <w:rsid w:val="0068291F"/>
    <w:rsid w:val="00687C05"/>
    <w:rsid w:val="00691D5A"/>
    <w:rsid w:val="0069297B"/>
    <w:rsid w:val="00692BB7"/>
    <w:rsid w:val="00695BA0"/>
    <w:rsid w:val="006B0D29"/>
    <w:rsid w:val="006C0DCA"/>
    <w:rsid w:val="006D4D17"/>
    <w:rsid w:val="006E2D0F"/>
    <w:rsid w:val="006E48DE"/>
    <w:rsid w:val="006E6402"/>
    <w:rsid w:val="006F0BBF"/>
    <w:rsid w:val="00702B42"/>
    <w:rsid w:val="007057DA"/>
    <w:rsid w:val="00705916"/>
    <w:rsid w:val="007149C2"/>
    <w:rsid w:val="00723385"/>
    <w:rsid w:val="00726222"/>
    <w:rsid w:val="007422E7"/>
    <w:rsid w:val="007711DE"/>
    <w:rsid w:val="00793BCF"/>
    <w:rsid w:val="007B06D8"/>
    <w:rsid w:val="007B118D"/>
    <w:rsid w:val="007B7614"/>
    <w:rsid w:val="007C089A"/>
    <w:rsid w:val="007C7215"/>
    <w:rsid w:val="007D18FB"/>
    <w:rsid w:val="007D3A1E"/>
    <w:rsid w:val="007E01C5"/>
    <w:rsid w:val="007E4DE3"/>
    <w:rsid w:val="007E53D7"/>
    <w:rsid w:val="007F2163"/>
    <w:rsid w:val="007F25BF"/>
    <w:rsid w:val="007F5BDD"/>
    <w:rsid w:val="00817815"/>
    <w:rsid w:val="00817A6B"/>
    <w:rsid w:val="00831DE8"/>
    <w:rsid w:val="00844F15"/>
    <w:rsid w:val="00853969"/>
    <w:rsid w:val="00854F93"/>
    <w:rsid w:val="008766D6"/>
    <w:rsid w:val="00884E22"/>
    <w:rsid w:val="008859A0"/>
    <w:rsid w:val="008877C9"/>
    <w:rsid w:val="00890362"/>
    <w:rsid w:val="008A6AD3"/>
    <w:rsid w:val="008B1E63"/>
    <w:rsid w:val="008B7A04"/>
    <w:rsid w:val="008C5697"/>
    <w:rsid w:val="008D577E"/>
    <w:rsid w:val="008D7C6C"/>
    <w:rsid w:val="008D7DD4"/>
    <w:rsid w:val="008E2C5B"/>
    <w:rsid w:val="008E2F1B"/>
    <w:rsid w:val="008E4BF4"/>
    <w:rsid w:val="008E7422"/>
    <w:rsid w:val="008F14B3"/>
    <w:rsid w:val="008F36E2"/>
    <w:rsid w:val="00903189"/>
    <w:rsid w:val="00906A49"/>
    <w:rsid w:val="00912B9A"/>
    <w:rsid w:val="00913ADE"/>
    <w:rsid w:val="00923282"/>
    <w:rsid w:val="00924DB8"/>
    <w:rsid w:val="00926ADE"/>
    <w:rsid w:val="00927061"/>
    <w:rsid w:val="009461BB"/>
    <w:rsid w:val="009535F4"/>
    <w:rsid w:val="00962AFB"/>
    <w:rsid w:val="009737E7"/>
    <w:rsid w:val="009A0741"/>
    <w:rsid w:val="009B005A"/>
    <w:rsid w:val="009B62EA"/>
    <w:rsid w:val="009B6929"/>
    <w:rsid w:val="009B75EE"/>
    <w:rsid w:val="009B783B"/>
    <w:rsid w:val="009C1B1E"/>
    <w:rsid w:val="009C2D43"/>
    <w:rsid w:val="009D00B4"/>
    <w:rsid w:val="009D5D51"/>
    <w:rsid w:val="009E0C84"/>
    <w:rsid w:val="009E7ED8"/>
    <w:rsid w:val="00A0326F"/>
    <w:rsid w:val="00A034B2"/>
    <w:rsid w:val="00A17CD4"/>
    <w:rsid w:val="00A20E7E"/>
    <w:rsid w:val="00A230C4"/>
    <w:rsid w:val="00A23BDB"/>
    <w:rsid w:val="00A30B7D"/>
    <w:rsid w:val="00A43D25"/>
    <w:rsid w:val="00A4607E"/>
    <w:rsid w:val="00A467E8"/>
    <w:rsid w:val="00A539D3"/>
    <w:rsid w:val="00A558CE"/>
    <w:rsid w:val="00A56384"/>
    <w:rsid w:val="00A67C33"/>
    <w:rsid w:val="00A773C1"/>
    <w:rsid w:val="00A90A94"/>
    <w:rsid w:val="00A94D78"/>
    <w:rsid w:val="00A974D9"/>
    <w:rsid w:val="00AA23FF"/>
    <w:rsid w:val="00AA2C56"/>
    <w:rsid w:val="00AA54D6"/>
    <w:rsid w:val="00AB1B40"/>
    <w:rsid w:val="00AB561D"/>
    <w:rsid w:val="00AC3C1F"/>
    <w:rsid w:val="00AC610B"/>
    <w:rsid w:val="00AD6CCB"/>
    <w:rsid w:val="00B10DAE"/>
    <w:rsid w:val="00B2363D"/>
    <w:rsid w:val="00B30588"/>
    <w:rsid w:val="00B41485"/>
    <w:rsid w:val="00B43573"/>
    <w:rsid w:val="00B448AB"/>
    <w:rsid w:val="00B53334"/>
    <w:rsid w:val="00B54364"/>
    <w:rsid w:val="00B631E8"/>
    <w:rsid w:val="00B7059F"/>
    <w:rsid w:val="00B743EE"/>
    <w:rsid w:val="00B91D74"/>
    <w:rsid w:val="00B96A05"/>
    <w:rsid w:val="00BA38D4"/>
    <w:rsid w:val="00BA4021"/>
    <w:rsid w:val="00BA79E5"/>
    <w:rsid w:val="00BB19D2"/>
    <w:rsid w:val="00BC677F"/>
    <w:rsid w:val="00BC6EA3"/>
    <w:rsid w:val="00BC7485"/>
    <w:rsid w:val="00BD0196"/>
    <w:rsid w:val="00BD411E"/>
    <w:rsid w:val="00BE391A"/>
    <w:rsid w:val="00BE3978"/>
    <w:rsid w:val="00BE3F31"/>
    <w:rsid w:val="00BF353E"/>
    <w:rsid w:val="00C01A56"/>
    <w:rsid w:val="00C03AD3"/>
    <w:rsid w:val="00C058E7"/>
    <w:rsid w:val="00C147E4"/>
    <w:rsid w:val="00C25D5E"/>
    <w:rsid w:val="00C37AAB"/>
    <w:rsid w:val="00C50B0B"/>
    <w:rsid w:val="00C54878"/>
    <w:rsid w:val="00C613E6"/>
    <w:rsid w:val="00C7218B"/>
    <w:rsid w:val="00C74CED"/>
    <w:rsid w:val="00C74F20"/>
    <w:rsid w:val="00C77D15"/>
    <w:rsid w:val="00C8411A"/>
    <w:rsid w:val="00C863AF"/>
    <w:rsid w:val="00C96F40"/>
    <w:rsid w:val="00CA26BD"/>
    <w:rsid w:val="00CA335D"/>
    <w:rsid w:val="00CA5BC6"/>
    <w:rsid w:val="00CC67C9"/>
    <w:rsid w:val="00CF32F3"/>
    <w:rsid w:val="00CF349C"/>
    <w:rsid w:val="00D00497"/>
    <w:rsid w:val="00D00FDB"/>
    <w:rsid w:val="00D04897"/>
    <w:rsid w:val="00D11A05"/>
    <w:rsid w:val="00D146BB"/>
    <w:rsid w:val="00D16265"/>
    <w:rsid w:val="00D259D8"/>
    <w:rsid w:val="00D263A2"/>
    <w:rsid w:val="00D337ED"/>
    <w:rsid w:val="00D34188"/>
    <w:rsid w:val="00D415C6"/>
    <w:rsid w:val="00D42F57"/>
    <w:rsid w:val="00D61E29"/>
    <w:rsid w:val="00D61E65"/>
    <w:rsid w:val="00D67A5C"/>
    <w:rsid w:val="00D721A1"/>
    <w:rsid w:val="00D7295D"/>
    <w:rsid w:val="00D82167"/>
    <w:rsid w:val="00D86183"/>
    <w:rsid w:val="00D92427"/>
    <w:rsid w:val="00D97103"/>
    <w:rsid w:val="00D97546"/>
    <w:rsid w:val="00DA3FC8"/>
    <w:rsid w:val="00DA48DB"/>
    <w:rsid w:val="00DA4A8D"/>
    <w:rsid w:val="00DD01B6"/>
    <w:rsid w:val="00DD28F0"/>
    <w:rsid w:val="00DD5F64"/>
    <w:rsid w:val="00DE3E09"/>
    <w:rsid w:val="00DE67FC"/>
    <w:rsid w:val="00DF2E83"/>
    <w:rsid w:val="00DF384B"/>
    <w:rsid w:val="00E050A7"/>
    <w:rsid w:val="00E05A87"/>
    <w:rsid w:val="00E070DD"/>
    <w:rsid w:val="00E16B88"/>
    <w:rsid w:val="00E44DF5"/>
    <w:rsid w:val="00E47AED"/>
    <w:rsid w:val="00E50BC4"/>
    <w:rsid w:val="00E56DF4"/>
    <w:rsid w:val="00E62451"/>
    <w:rsid w:val="00E63AB1"/>
    <w:rsid w:val="00E74281"/>
    <w:rsid w:val="00E743A4"/>
    <w:rsid w:val="00E91FE8"/>
    <w:rsid w:val="00E9347C"/>
    <w:rsid w:val="00EA1439"/>
    <w:rsid w:val="00EA2553"/>
    <w:rsid w:val="00EA6998"/>
    <w:rsid w:val="00EB2F69"/>
    <w:rsid w:val="00EB3195"/>
    <w:rsid w:val="00EB355E"/>
    <w:rsid w:val="00EB497F"/>
    <w:rsid w:val="00EB4D78"/>
    <w:rsid w:val="00EE6616"/>
    <w:rsid w:val="00F025CA"/>
    <w:rsid w:val="00F02EB3"/>
    <w:rsid w:val="00F12091"/>
    <w:rsid w:val="00F14F1B"/>
    <w:rsid w:val="00F25C26"/>
    <w:rsid w:val="00F315AA"/>
    <w:rsid w:val="00F32F29"/>
    <w:rsid w:val="00F4032A"/>
    <w:rsid w:val="00F43161"/>
    <w:rsid w:val="00F551D6"/>
    <w:rsid w:val="00F61161"/>
    <w:rsid w:val="00F72D2C"/>
    <w:rsid w:val="00F877F8"/>
    <w:rsid w:val="00F9533E"/>
    <w:rsid w:val="00FA32D7"/>
    <w:rsid w:val="00FA763E"/>
    <w:rsid w:val="00FB1F5A"/>
    <w:rsid w:val="00FB5CE5"/>
    <w:rsid w:val="00FB7B0C"/>
    <w:rsid w:val="00FC1DD2"/>
    <w:rsid w:val="00FC5127"/>
    <w:rsid w:val="00FD03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3A60D5"/>
  <w15:docId w15:val="{6A13E9AD-469A-4E95-8876-4892611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F70"/>
  </w:style>
  <w:style w:type="paragraph" w:styleId="Nagwek2">
    <w:name w:val="heading 2"/>
    <w:basedOn w:val="Normalny"/>
    <w:link w:val="Nagwek2Znak"/>
    <w:uiPriority w:val="9"/>
    <w:qFormat/>
    <w:rsid w:val="004B604A"/>
    <w:pPr>
      <w:spacing w:before="100" w:beforeAutospacing="1" w:after="100" w:afterAutospacing="1" w:line="240" w:lineRule="auto"/>
      <w:outlineLvl w:val="1"/>
    </w:pPr>
    <w:rPr>
      <w:rFonts w:ascii="Times" w:hAnsi="Times"/>
      <w:b/>
      <w:bCs/>
      <w:sz w:val="36"/>
      <w:szCs w:val="36"/>
      <w:lang w:val="cs-CZ" w:eastAsia="pl-PL"/>
    </w:rPr>
  </w:style>
  <w:style w:type="paragraph" w:styleId="Nagwek5">
    <w:name w:val="heading 5"/>
    <w:basedOn w:val="Normalny"/>
    <w:next w:val="Normalny"/>
    <w:link w:val="Nagwek5Znak"/>
    <w:uiPriority w:val="9"/>
    <w:semiHidden/>
    <w:unhideWhenUsed/>
    <w:qFormat/>
    <w:rsid w:val="004062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Numerstrony">
    <w:name w:val="page number"/>
    <w:basedOn w:val="Domylnaczcionkaakapitu"/>
    <w:uiPriority w:val="99"/>
    <w:semiHidden/>
    <w:unhideWhenUsed/>
    <w:rsid w:val="006457AF"/>
  </w:style>
  <w:style w:type="character" w:styleId="Odwoaniedokomentarza">
    <w:name w:val="annotation reference"/>
    <w:basedOn w:val="Domylnaczcionkaakapitu"/>
    <w:uiPriority w:val="99"/>
    <w:semiHidden/>
    <w:unhideWhenUsed/>
    <w:rsid w:val="00B2363D"/>
    <w:rPr>
      <w:sz w:val="18"/>
      <w:szCs w:val="18"/>
    </w:rPr>
  </w:style>
  <w:style w:type="paragraph" w:styleId="Tekstkomentarza">
    <w:name w:val="annotation text"/>
    <w:basedOn w:val="Normalny"/>
    <w:link w:val="TekstkomentarzaZnak"/>
    <w:uiPriority w:val="99"/>
    <w:semiHidden/>
    <w:unhideWhenUsed/>
    <w:rsid w:val="00B2363D"/>
    <w:pPr>
      <w:spacing w:after="0" w:line="240" w:lineRule="auto"/>
    </w:pPr>
    <w:rPr>
      <w:rFonts w:eastAsiaTheme="minorEastAsia"/>
      <w:sz w:val="24"/>
      <w:szCs w:val="24"/>
      <w:lang w:eastAsia="pl-PL"/>
    </w:rPr>
  </w:style>
  <w:style w:type="character" w:customStyle="1" w:styleId="TekstkomentarzaZnak">
    <w:name w:val="Tekst komentarza Znak"/>
    <w:basedOn w:val="Domylnaczcionkaakapitu"/>
    <w:link w:val="Tekstkomentarza"/>
    <w:uiPriority w:val="99"/>
    <w:semiHidden/>
    <w:rsid w:val="00B2363D"/>
    <w:rPr>
      <w:rFonts w:eastAsiaTheme="minorEastAsia"/>
      <w:sz w:val="24"/>
      <w:szCs w:val="24"/>
      <w:lang w:eastAsia="pl-PL"/>
    </w:rPr>
  </w:style>
  <w:style w:type="paragraph" w:styleId="Tematkomentarza">
    <w:name w:val="annotation subject"/>
    <w:basedOn w:val="Tekstkomentarza"/>
    <w:next w:val="Tekstkomentarza"/>
    <w:link w:val="TematkomentarzaZnak"/>
    <w:uiPriority w:val="99"/>
    <w:semiHidden/>
    <w:unhideWhenUsed/>
    <w:rsid w:val="00EA2553"/>
    <w:pPr>
      <w:spacing w:after="200"/>
    </w:pPr>
    <w:rPr>
      <w:rFonts w:eastAsiaTheme="minorHAnsi"/>
      <w:b/>
      <w:bCs/>
      <w:sz w:val="20"/>
      <w:szCs w:val="20"/>
      <w:lang w:eastAsia="en-US"/>
    </w:rPr>
  </w:style>
  <w:style w:type="character" w:customStyle="1" w:styleId="TematkomentarzaZnak">
    <w:name w:val="Temat komentarza Znak"/>
    <w:basedOn w:val="TekstkomentarzaZnak"/>
    <w:link w:val="Tematkomentarza"/>
    <w:uiPriority w:val="99"/>
    <w:semiHidden/>
    <w:rsid w:val="00EA2553"/>
    <w:rPr>
      <w:rFonts w:eastAsiaTheme="minorEastAsia"/>
      <w:b/>
      <w:bCs/>
      <w:sz w:val="20"/>
      <w:szCs w:val="20"/>
      <w:lang w:eastAsia="pl-PL"/>
    </w:rPr>
  </w:style>
  <w:style w:type="paragraph" w:styleId="Akapitzlist">
    <w:name w:val="List Paragraph"/>
    <w:basedOn w:val="Normalny"/>
    <w:uiPriority w:val="34"/>
    <w:qFormat/>
    <w:rsid w:val="00EA2553"/>
    <w:pPr>
      <w:spacing w:after="0" w:line="240" w:lineRule="auto"/>
      <w:ind w:left="720"/>
      <w:contextualSpacing/>
    </w:pPr>
    <w:rPr>
      <w:rFonts w:ascii="Times" w:hAnsi="Times"/>
      <w:sz w:val="20"/>
      <w:szCs w:val="20"/>
      <w:lang w:val="en-US" w:eastAsia="pl-PL"/>
    </w:rPr>
  </w:style>
  <w:style w:type="paragraph" w:styleId="Poprawka">
    <w:name w:val="Revision"/>
    <w:hidden/>
    <w:uiPriority w:val="99"/>
    <w:semiHidden/>
    <w:rsid w:val="00EA2553"/>
    <w:pPr>
      <w:spacing w:after="0" w:line="240" w:lineRule="auto"/>
    </w:pPr>
  </w:style>
  <w:style w:type="paragraph" w:customStyle="1" w:styleId="p1">
    <w:name w:val="p1"/>
    <w:basedOn w:val="Normalny"/>
    <w:rsid w:val="00546EDB"/>
    <w:pPr>
      <w:spacing w:after="0" w:line="240" w:lineRule="auto"/>
      <w:jc w:val="both"/>
    </w:pPr>
    <w:rPr>
      <w:rFonts w:ascii="Arial" w:hAnsi="Arial" w:cs="Arial"/>
      <w:color w:val="292929"/>
      <w:sz w:val="18"/>
      <w:szCs w:val="18"/>
      <w:lang w:eastAsia="pl-PL"/>
    </w:rPr>
  </w:style>
  <w:style w:type="character" w:customStyle="1" w:styleId="s1">
    <w:name w:val="s1"/>
    <w:basedOn w:val="Domylnaczcionkaakapitu"/>
    <w:rsid w:val="00546EDB"/>
  </w:style>
  <w:style w:type="character" w:styleId="Hipercze">
    <w:name w:val="Hyperlink"/>
    <w:basedOn w:val="Domylnaczcionkaakapitu"/>
    <w:uiPriority w:val="99"/>
    <w:unhideWhenUsed/>
    <w:rsid w:val="00A034B2"/>
    <w:rPr>
      <w:color w:val="0000FF" w:themeColor="hyperlink"/>
      <w:u w:val="single"/>
    </w:rPr>
  </w:style>
  <w:style w:type="character" w:styleId="UyteHipercze">
    <w:name w:val="FollowedHyperlink"/>
    <w:basedOn w:val="Domylnaczcionkaakapitu"/>
    <w:uiPriority w:val="99"/>
    <w:semiHidden/>
    <w:unhideWhenUsed/>
    <w:rsid w:val="00A034B2"/>
    <w:rPr>
      <w:color w:val="800080" w:themeColor="followedHyperlink"/>
      <w:u w:val="single"/>
    </w:rPr>
  </w:style>
  <w:style w:type="character" w:customStyle="1" w:styleId="Nagwek2Znak">
    <w:name w:val="Nagłówek 2 Znak"/>
    <w:basedOn w:val="Domylnaczcionkaakapitu"/>
    <w:link w:val="Nagwek2"/>
    <w:uiPriority w:val="9"/>
    <w:rsid w:val="004B604A"/>
    <w:rPr>
      <w:rFonts w:ascii="Times" w:hAnsi="Times"/>
      <w:b/>
      <w:bCs/>
      <w:sz w:val="36"/>
      <w:szCs w:val="36"/>
      <w:lang w:val="cs-CZ" w:eastAsia="pl-PL"/>
    </w:rPr>
  </w:style>
  <w:style w:type="paragraph" w:styleId="NormalnyWeb">
    <w:name w:val="Normal (Web)"/>
    <w:basedOn w:val="Normalny"/>
    <w:uiPriority w:val="99"/>
    <w:unhideWhenUsed/>
    <w:rsid w:val="004B604A"/>
    <w:pPr>
      <w:spacing w:before="100" w:beforeAutospacing="1" w:after="100" w:afterAutospacing="1" w:line="240" w:lineRule="auto"/>
    </w:pPr>
    <w:rPr>
      <w:rFonts w:ascii="Times" w:hAnsi="Times" w:cs="Times New Roman"/>
      <w:sz w:val="20"/>
      <w:szCs w:val="20"/>
      <w:lang w:val="cs-CZ" w:eastAsia="pl-PL"/>
    </w:rPr>
  </w:style>
  <w:style w:type="character" w:styleId="Pogrubienie">
    <w:name w:val="Strong"/>
    <w:basedOn w:val="Domylnaczcionkaakapitu"/>
    <w:uiPriority w:val="22"/>
    <w:qFormat/>
    <w:rsid w:val="004B604A"/>
    <w:rPr>
      <w:b/>
      <w:bCs/>
    </w:rPr>
  </w:style>
  <w:style w:type="character" w:customStyle="1" w:styleId="apple-converted-space">
    <w:name w:val="apple-converted-space"/>
    <w:basedOn w:val="Domylnaczcionkaakapitu"/>
    <w:rsid w:val="004B604A"/>
  </w:style>
  <w:style w:type="character" w:customStyle="1" w:styleId="Nagwek5Znak">
    <w:name w:val="Nagłówek 5 Znak"/>
    <w:basedOn w:val="Domylnaczcionkaakapitu"/>
    <w:link w:val="Nagwek5"/>
    <w:uiPriority w:val="9"/>
    <w:semiHidden/>
    <w:rsid w:val="004062AD"/>
    <w:rPr>
      <w:rFonts w:asciiTheme="majorHAnsi" w:eastAsiaTheme="majorEastAsia" w:hAnsiTheme="majorHAnsi" w:cstheme="majorBidi"/>
      <w:color w:val="243F60" w:themeColor="accent1" w:themeShade="7F"/>
    </w:rPr>
  </w:style>
  <w:style w:type="character" w:customStyle="1" w:styleId="fwb">
    <w:name w:val="fwb"/>
    <w:basedOn w:val="Domylnaczcionkaakapitu"/>
    <w:rsid w:val="004062AD"/>
  </w:style>
  <w:style w:type="character" w:customStyle="1" w:styleId="fsm">
    <w:name w:val="fsm"/>
    <w:basedOn w:val="Domylnaczcionkaakapitu"/>
    <w:rsid w:val="004062AD"/>
  </w:style>
  <w:style w:type="character" w:customStyle="1" w:styleId="timestampcontent">
    <w:name w:val="timestampcontent"/>
    <w:basedOn w:val="Domylnaczcionkaakapitu"/>
    <w:rsid w:val="0040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0092">
      <w:bodyDiv w:val="1"/>
      <w:marLeft w:val="0"/>
      <w:marRight w:val="0"/>
      <w:marTop w:val="0"/>
      <w:marBottom w:val="0"/>
      <w:divBdr>
        <w:top w:val="none" w:sz="0" w:space="0" w:color="auto"/>
        <w:left w:val="none" w:sz="0" w:space="0" w:color="auto"/>
        <w:bottom w:val="none" w:sz="0" w:space="0" w:color="auto"/>
        <w:right w:val="none" w:sz="0" w:space="0" w:color="auto"/>
      </w:divBdr>
    </w:div>
    <w:div w:id="227153848">
      <w:bodyDiv w:val="1"/>
      <w:marLeft w:val="0"/>
      <w:marRight w:val="0"/>
      <w:marTop w:val="0"/>
      <w:marBottom w:val="0"/>
      <w:divBdr>
        <w:top w:val="none" w:sz="0" w:space="0" w:color="auto"/>
        <w:left w:val="none" w:sz="0" w:space="0" w:color="auto"/>
        <w:bottom w:val="none" w:sz="0" w:space="0" w:color="auto"/>
        <w:right w:val="none" w:sz="0" w:space="0" w:color="auto"/>
      </w:divBdr>
    </w:div>
    <w:div w:id="539905749">
      <w:bodyDiv w:val="1"/>
      <w:marLeft w:val="0"/>
      <w:marRight w:val="0"/>
      <w:marTop w:val="0"/>
      <w:marBottom w:val="0"/>
      <w:divBdr>
        <w:top w:val="none" w:sz="0" w:space="0" w:color="auto"/>
        <w:left w:val="none" w:sz="0" w:space="0" w:color="auto"/>
        <w:bottom w:val="none" w:sz="0" w:space="0" w:color="auto"/>
        <w:right w:val="none" w:sz="0" w:space="0" w:color="auto"/>
      </w:divBdr>
      <w:divsChild>
        <w:div w:id="1177575995">
          <w:marLeft w:val="0"/>
          <w:marRight w:val="0"/>
          <w:marTop w:val="0"/>
          <w:marBottom w:val="0"/>
          <w:divBdr>
            <w:top w:val="none" w:sz="0" w:space="0" w:color="auto"/>
            <w:left w:val="none" w:sz="0" w:space="0" w:color="auto"/>
            <w:bottom w:val="none" w:sz="0" w:space="0" w:color="auto"/>
            <w:right w:val="none" w:sz="0" w:space="0" w:color="auto"/>
          </w:divBdr>
          <w:divsChild>
            <w:div w:id="250047577">
              <w:marLeft w:val="0"/>
              <w:marRight w:val="0"/>
              <w:marTop w:val="0"/>
              <w:marBottom w:val="0"/>
              <w:divBdr>
                <w:top w:val="none" w:sz="0" w:space="0" w:color="auto"/>
                <w:left w:val="none" w:sz="0" w:space="0" w:color="auto"/>
                <w:bottom w:val="none" w:sz="0" w:space="0" w:color="auto"/>
                <w:right w:val="none" w:sz="0" w:space="0" w:color="auto"/>
              </w:divBdr>
              <w:divsChild>
                <w:div w:id="1394157511">
                  <w:marLeft w:val="0"/>
                  <w:marRight w:val="0"/>
                  <w:marTop w:val="0"/>
                  <w:marBottom w:val="0"/>
                  <w:divBdr>
                    <w:top w:val="none" w:sz="0" w:space="0" w:color="auto"/>
                    <w:left w:val="none" w:sz="0" w:space="0" w:color="auto"/>
                    <w:bottom w:val="none" w:sz="0" w:space="0" w:color="auto"/>
                    <w:right w:val="none" w:sz="0" w:space="0" w:color="auto"/>
                  </w:divBdr>
                  <w:divsChild>
                    <w:div w:id="1050764337">
                      <w:marLeft w:val="931"/>
                      <w:marRight w:val="931"/>
                      <w:marTop w:val="0"/>
                      <w:marBottom w:val="0"/>
                      <w:divBdr>
                        <w:top w:val="single" w:sz="6" w:space="0" w:color="E5E6E9"/>
                        <w:left w:val="single" w:sz="6" w:space="0" w:color="DFE0E4"/>
                        <w:bottom w:val="single" w:sz="6" w:space="0" w:color="D0D1D5"/>
                        <w:right w:val="single" w:sz="6" w:space="0" w:color="DFE0E4"/>
                      </w:divBdr>
                      <w:divsChild>
                        <w:div w:id="743993240">
                          <w:marLeft w:val="0"/>
                          <w:marRight w:val="0"/>
                          <w:marTop w:val="0"/>
                          <w:marBottom w:val="0"/>
                          <w:divBdr>
                            <w:top w:val="none" w:sz="0" w:space="0" w:color="auto"/>
                            <w:left w:val="none" w:sz="0" w:space="0" w:color="auto"/>
                            <w:bottom w:val="none" w:sz="0" w:space="0" w:color="auto"/>
                            <w:right w:val="none" w:sz="0" w:space="0" w:color="auto"/>
                          </w:divBdr>
                          <w:divsChild>
                            <w:div w:id="1557006524">
                              <w:marLeft w:val="0"/>
                              <w:marRight w:val="0"/>
                              <w:marTop w:val="0"/>
                              <w:marBottom w:val="0"/>
                              <w:divBdr>
                                <w:top w:val="none" w:sz="0" w:space="0" w:color="auto"/>
                                <w:left w:val="none" w:sz="0" w:space="0" w:color="auto"/>
                                <w:bottom w:val="none" w:sz="0" w:space="0" w:color="auto"/>
                                <w:right w:val="none" w:sz="0" w:space="0" w:color="auto"/>
                              </w:divBdr>
                              <w:divsChild>
                                <w:div w:id="1166557221">
                                  <w:marLeft w:val="0"/>
                                  <w:marRight w:val="0"/>
                                  <w:marTop w:val="0"/>
                                  <w:marBottom w:val="0"/>
                                  <w:divBdr>
                                    <w:top w:val="none" w:sz="0" w:space="0" w:color="auto"/>
                                    <w:left w:val="none" w:sz="0" w:space="0" w:color="auto"/>
                                    <w:bottom w:val="none" w:sz="0" w:space="0" w:color="auto"/>
                                    <w:right w:val="none" w:sz="0" w:space="0" w:color="auto"/>
                                  </w:divBdr>
                                </w:div>
                              </w:divsChild>
                            </w:div>
                            <w:div w:id="802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41">
          <w:marLeft w:val="0"/>
          <w:marRight w:val="0"/>
          <w:marTop w:val="0"/>
          <w:marBottom w:val="0"/>
          <w:divBdr>
            <w:top w:val="none" w:sz="0" w:space="0" w:color="auto"/>
            <w:left w:val="none" w:sz="0" w:space="0" w:color="auto"/>
            <w:bottom w:val="none" w:sz="0" w:space="0" w:color="auto"/>
            <w:right w:val="none" w:sz="0" w:space="0" w:color="auto"/>
          </w:divBdr>
          <w:divsChild>
            <w:div w:id="1047994747">
              <w:marLeft w:val="0"/>
              <w:marRight w:val="0"/>
              <w:marTop w:val="0"/>
              <w:marBottom w:val="0"/>
              <w:divBdr>
                <w:top w:val="none" w:sz="0" w:space="0" w:color="auto"/>
                <w:left w:val="none" w:sz="0" w:space="0" w:color="auto"/>
                <w:bottom w:val="none" w:sz="0" w:space="0" w:color="auto"/>
                <w:right w:val="none" w:sz="0" w:space="0" w:color="auto"/>
              </w:divBdr>
              <w:divsChild>
                <w:div w:id="1792433267">
                  <w:marLeft w:val="0"/>
                  <w:marRight w:val="0"/>
                  <w:marTop w:val="0"/>
                  <w:marBottom w:val="0"/>
                  <w:divBdr>
                    <w:top w:val="none" w:sz="0" w:space="0" w:color="auto"/>
                    <w:left w:val="none" w:sz="0" w:space="0" w:color="auto"/>
                    <w:bottom w:val="none" w:sz="0" w:space="0" w:color="auto"/>
                    <w:right w:val="none" w:sz="0" w:space="0" w:color="auto"/>
                  </w:divBdr>
                  <w:divsChild>
                    <w:div w:id="479536483">
                      <w:marLeft w:val="0"/>
                      <w:marRight w:val="0"/>
                      <w:marTop w:val="0"/>
                      <w:marBottom w:val="0"/>
                      <w:divBdr>
                        <w:top w:val="none" w:sz="0" w:space="0" w:color="auto"/>
                        <w:left w:val="none" w:sz="0" w:space="0" w:color="auto"/>
                        <w:bottom w:val="none" w:sz="0" w:space="0" w:color="auto"/>
                        <w:right w:val="none" w:sz="0" w:space="0" w:color="auto"/>
                      </w:divBdr>
                      <w:divsChild>
                        <w:div w:id="1545748091">
                          <w:marLeft w:val="0"/>
                          <w:marRight w:val="0"/>
                          <w:marTop w:val="0"/>
                          <w:marBottom w:val="0"/>
                          <w:divBdr>
                            <w:top w:val="none" w:sz="0" w:space="0" w:color="auto"/>
                            <w:left w:val="none" w:sz="0" w:space="0" w:color="auto"/>
                            <w:bottom w:val="none" w:sz="0" w:space="0" w:color="auto"/>
                            <w:right w:val="none" w:sz="0" w:space="0" w:color="auto"/>
                          </w:divBdr>
                          <w:divsChild>
                            <w:div w:id="117997069">
                              <w:marLeft w:val="0"/>
                              <w:marRight w:val="0"/>
                              <w:marTop w:val="0"/>
                              <w:marBottom w:val="0"/>
                              <w:divBdr>
                                <w:top w:val="none" w:sz="0" w:space="0" w:color="auto"/>
                                <w:left w:val="none" w:sz="0" w:space="0" w:color="auto"/>
                                <w:bottom w:val="none" w:sz="0" w:space="0" w:color="auto"/>
                                <w:right w:val="none" w:sz="0" w:space="0" w:color="auto"/>
                              </w:divBdr>
                              <w:divsChild>
                                <w:div w:id="1622490585">
                                  <w:marLeft w:val="0"/>
                                  <w:marRight w:val="0"/>
                                  <w:marTop w:val="150"/>
                                  <w:marBottom w:val="0"/>
                                  <w:divBdr>
                                    <w:top w:val="single" w:sz="6" w:space="9" w:color="E5E6E9"/>
                                    <w:left w:val="single" w:sz="6" w:space="9" w:color="DFE0E4"/>
                                    <w:bottom w:val="single" w:sz="6" w:space="9" w:color="D0D1D5"/>
                                    <w:right w:val="single" w:sz="6" w:space="9" w:color="DFE0E4"/>
                                  </w:divBdr>
                                  <w:divsChild>
                                    <w:div w:id="826170270">
                                      <w:marLeft w:val="0"/>
                                      <w:marRight w:val="0"/>
                                      <w:marTop w:val="0"/>
                                      <w:marBottom w:val="0"/>
                                      <w:divBdr>
                                        <w:top w:val="none" w:sz="0" w:space="0" w:color="auto"/>
                                        <w:left w:val="none" w:sz="0" w:space="0" w:color="auto"/>
                                        <w:bottom w:val="none" w:sz="0" w:space="0" w:color="auto"/>
                                        <w:right w:val="none" w:sz="0" w:space="0" w:color="auto"/>
                                      </w:divBdr>
                                      <w:divsChild>
                                        <w:div w:id="967199814">
                                          <w:marLeft w:val="0"/>
                                          <w:marRight w:val="0"/>
                                          <w:marTop w:val="0"/>
                                          <w:marBottom w:val="0"/>
                                          <w:divBdr>
                                            <w:top w:val="none" w:sz="0" w:space="0" w:color="auto"/>
                                            <w:left w:val="none" w:sz="0" w:space="0" w:color="auto"/>
                                            <w:bottom w:val="none" w:sz="0" w:space="0" w:color="auto"/>
                                            <w:right w:val="none" w:sz="0" w:space="0" w:color="auto"/>
                                          </w:divBdr>
                                          <w:divsChild>
                                            <w:div w:id="2928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6530">
                                  <w:marLeft w:val="0"/>
                                  <w:marRight w:val="0"/>
                                  <w:marTop w:val="0"/>
                                  <w:marBottom w:val="0"/>
                                  <w:divBdr>
                                    <w:top w:val="none" w:sz="0" w:space="0" w:color="auto"/>
                                    <w:left w:val="none" w:sz="0" w:space="0" w:color="auto"/>
                                    <w:bottom w:val="none" w:sz="0" w:space="0" w:color="auto"/>
                                    <w:right w:val="none" w:sz="0" w:space="0" w:color="auto"/>
                                  </w:divBdr>
                                  <w:divsChild>
                                    <w:div w:id="1496914842">
                                      <w:marLeft w:val="0"/>
                                      <w:marRight w:val="0"/>
                                      <w:marTop w:val="120"/>
                                      <w:marBottom w:val="0"/>
                                      <w:divBdr>
                                        <w:top w:val="none" w:sz="0" w:space="0" w:color="auto"/>
                                        <w:left w:val="none" w:sz="0" w:space="0" w:color="auto"/>
                                        <w:bottom w:val="none" w:sz="0" w:space="0" w:color="auto"/>
                                        <w:right w:val="none" w:sz="0" w:space="0" w:color="auto"/>
                                      </w:divBdr>
                                      <w:divsChild>
                                        <w:div w:id="1095587615">
                                          <w:marLeft w:val="0"/>
                                          <w:marRight w:val="0"/>
                                          <w:marTop w:val="0"/>
                                          <w:marBottom w:val="0"/>
                                          <w:divBdr>
                                            <w:top w:val="none" w:sz="0" w:space="0" w:color="auto"/>
                                            <w:left w:val="none" w:sz="0" w:space="0" w:color="auto"/>
                                            <w:bottom w:val="none" w:sz="0" w:space="0" w:color="auto"/>
                                            <w:right w:val="none" w:sz="0" w:space="0" w:color="auto"/>
                                          </w:divBdr>
                                        </w:div>
                                      </w:divsChild>
                                    </w:div>
                                    <w:div w:id="1739090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0922">
          <w:marLeft w:val="0"/>
          <w:marRight w:val="0"/>
          <w:marTop w:val="0"/>
          <w:marBottom w:val="0"/>
          <w:divBdr>
            <w:top w:val="none" w:sz="0" w:space="0" w:color="auto"/>
            <w:left w:val="none" w:sz="0" w:space="0" w:color="auto"/>
            <w:bottom w:val="none" w:sz="0" w:space="0" w:color="auto"/>
            <w:right w:val="none" w:sz="0" w:space="0" w:color="auto"/>
          </w:divBdr>
          <w:divsChild>
            <w:div w:id="241568409">
              <w:marLeft w:val="0"/>
              <w:marRight w:val="0"/>
              <w:marTop w:val="0"/>
              <w:marBottom w:val="0"/>
              <w:divBdr>
                <w:top w:val="none" w:sz="0" w:space="0" w:color="auto"/>
                <w:left w:val="none" w:sz="0" w:space="0" w:color="auto"/>
                <w:bottom w:val="none" w:sz="0" w:space="0" w:color="auto"/>
                <w:right w:val="none" w:sz="0" w:space="0" w:color="auto"/>
              </w:divBdr>
              <w:divsChild>
                <w:div w:id="532499061">
                  <w:marLeft w:val="0"/>
                  <w:marRight w:val="0"/>
                  <w:marTop w:val="0"/>
                  <w:marBottom w:val="0"/>
                  <w:divBdr>
                    <w:top w:val="none" w:sz="0" w:space="0" w:color="auto"/>
                    <w:left w:val="none" w:sz="0" w:space="0" w:color="auto"/>
                    <w:bottom w:val="none" w:sz="0" w:space="0" w:color="auto"/>
                    <w:right w:val="none" w:sz="0" w:space="0" w:color="auto"/>
                  </w:divBdr>
                  <w:divsChild>
                    <w:div w:id="365714859">
                      <w:marLeft w:val="0"/>
                      <w:marRight w:val="0"/>
                      <w:marTop w:val="0"/>
                      <w:marBottom w:val="1320"/>
                      <w:divBdr>
                        <w:top w:val="single" w:sz="6" w:space="0" w:color="E5E6E9"/>
                        <w:left w:val="single" w:sz="6" w:space="0" w:color="DFE0E4"/>
                        <w:bottom w:val="single" w:sz="6" w:space="0" w:color="D0D1D5"/>
                        <w:right w:val="single" w:sz="6" w:space="0" w:color="DFE0E4"/>
                      </w:divBdr>
                      <w:divsChild>
                        <w:div w:id="1450012180">
                          <w:marLeft w:val="0"/>
                          <w:marRight w:val="0"/>
                          <w:marTop w:val="0"/>
                          <w:marBottom w:val="0"/>
                          <w:divBdr>
                            <w:top w:val="none" w:sz="0" w:space="0" w:color="auto"/>
                            <w:left w:val="none" w:sz="0" w:space="0" w:color="auto"/>
                            <w:bottom w:val="none" w:sz="0" w:space="0" w:color="auto"/>
                            <w:right w:val="none" w:sz="0" w:space="0" w:color="auto"/>
                          </w:divBdr>
                          <w:divsChild>
                            <w:div w:id="938029158">
                              <w:marLeft w:val="0"/>
                              <w:marRight w:val="0"/>
                              <w:marTop w:val="0"/>
                              <w:marBottom w:val="0"/>
                              <w:divBdr>
                                <w:top w:val="none" w:sz="0" w:space="0" w:color="auto"/>
                                <w:left w:val="none" w:sz="0" w:space="0" w:color="auto"/>
                                <w:bottom w:val="none" w:sz="0" w:space="0" w:color="auto"/>
                                <w:right w:val="none" w:sz="0" w:space="0" w:color="auto"/>
                              </w:divBdr>
                              <w:divsChild>
                                <w:div w:id="1418672230">
                                  <w:marLeft w:val="0"/>
                                  <w:marRight w:val="0"/>
                                  <w:marTop w:val="0"/>
                                  <w:marBottom w:val="0"/>
                                  <w:divBdr>
                                    <w:top w:val="none" w:sz="0" w:space="0" w:color="auto"/>
                                    <w:left w:val="none" w:sz="0" w:space="0" w:color="auto"/>
                                    <w:bottom w:val="none" w:sz="0" w:space="0" w:color="auto"/>
                                    <w:right w:val="none" w:sz="0" w:space="0" w:color="auto"/>
                                  </w:divBdr>
                                  <w:divsChild>
                                    <w:div w:id="904873751">
                                      <w:marLeft w:val="0"/>
                                      <w:marRight w:val="0"/>
                                      <w:marTop w:val="0"/>
                                      <w:marBottom w:val="0"/>
                                      <w:divBdr>
                                        <w:top w:val="none" w:sz="0" w:space="0" w:color="auto"/>
                                        <w:left w:val="none" w:sz="0" w:space="0" w:color="auto"/>
                                        <w:bottom w:val="none" w:sz="0" w:space="0" w:color="auto"/>
                                        <w:right w:val="none" w:sz="0" w:space="0" w:color="auto"/>
                                      </w:divBdr>
                                      <w:divsChild>
                                        <w:div w:id="1129710024">
                                          <w:marLeft w:val="0"/>
                                          <w:marRight w:val="0"/>
                                          <w:marTop w:val="0"/>
                                          <w:marBottom w:val="165"/>
                                          <w:divBdr>
                                            <w:top w:val="none" w:sz="0" w:space="0" w:color="auto"/>
                                            <w:left w:val="none" w:sz="0" w:space="0" w:color="auto"/>
                                            <w:bottom w:val="none" w:sz="0" w:space="0" w:color="auto"/>
                                            <w:right w:val="none" w:sz="0" w:space="0" w:color="auto"/>
                                          </w:divBdr>
                                          <w:divsChild>
                                            <w:div w:id="359741529">
                                              <w:marLeft w:val="0"/>
                                              <w:marRight w:val="0"/>
                                              <w:marTop w:val="0"/>
                                              <w:marBottom w:val="0"/>
                                              <w:divBdr>
                                                <w:top w:val="none" w:sz="0" w:space="0" w:color="auto"/>
                                                <w:left w:val="none" w:sz="0" w:space="0" w:color="auto"/>
                                                <w:bottom w:val="none" w:sz="0" w:space="0" w:color="auto"/>
                                                <w:right w:val="none" w:sz="0" w:space="0" w:color="auto"/>
                                              </w:divBdr>
                                              <w:divsChild>
                                                <w:div w:id="865869928">
                                                  <w:marLeft w:val="0"/>
                                                  <w:marRight w:val="0"/>
                                                  <w:marTop w:val="0"/>
                                                  <w:marBottom w:val="0"/>
                                                  <w:divBdr>
                                                    <w:top w:val="none" w:sz="0" w:space="0" w:color="auto"/>
                                                    <w:left w:val="none" w:sz="0" w:space="0" w:color="auto"/>
                                                    <w:bottom w:val="none" w:sz="0" w:space="0" w:color="auto"/>
                                                    <w:right w:val="none" w:sz="0" w:space="0" w:color="auto"/>
                                                  </w:divBdr>
                                                </w:div>
                                                <w:div w:id="40440760">
                                                  <w:marLeft w:val="0"/>
                                                  <w:marRight w:val="0"/>
                                                  <w:marTop w:val="0"/>
                                                  <w:marBottom w:val="0"/>
                                                  <w:divBdr>
                                                    <w:top w:val="none" w:sz="0" w:space="0" w:color="auto"/>
                                                    <w:left w:val="none" w:sz="0" w:space="0" w:color="auto"/>
                                                    <w:bottom w:val="none" w:sz="0" w:space="0" w:color="auto"/>
                                                    <w:right w:val="none" w:sz="0" w:space="0" w:color="auto"/>
                                                  </w:divBdr>
                                                  <w:divsChild>
                                                    <w:div w:id="120923729">
                                                      <w:marLeft w:val="0"/>
                                                      <w:marRight w:val="0"/>
                                                      <w:marTop w:val="0"/>
                                                      <w:marBottom w:val="0"/>
                                                      <w:divBdr>
                                                        <w:top w:val="none" w:sz="0" w:space="0" w:color="auto"/>
                                                        <w:left w:val="none" w:sz="0" w:space="0" w:color="auto"/>
                                                        <w:bottom w:val="none" w:sz="0" w:space="0" w:color="auto"/>
                                                        <w:right w:val="none" w:sz="0" w:space="0" w:color="auto"/>
                                                      </w:divBdr>
                                                      <w:divsChild>
                                                        <w:div w:id="1687364384">
                                                          <w:marLeft w:val="0"/>
                                                          <w:marRight w:val="0"/>
                                                          <w:marTop w:val="0"/>
                                                          <w:marBottom w:val="0"/>
                                                          <w:divBdr>
                                                            <w:top w:val="none" w:sz="0" w:space="0" w:color="auto"/>
                                                            <w:left w:val="none" w:sz="0" w:space="0" w:color="auto"/>
                                                            <w:bottom w:val="none" w:sz="0" w:space="0" w:color="auto"/>
                                                            <w:right w:val="none" w:sz="0" w:space="0" w:color="auto"/>
                                                          </w:divBdr>
                                                          <w:divsChild>
                                                            <w:div w:id="787167979">
                                                              <w:marLeft w:val="0"/>
                                                              <w:marRight w:val="0"/>
                                                              <w:marTop w:val="0"/>
                                                              <w:marBottom w:val="0"/>
                                                              <w:divBdr>
                                                                <w:top w:val="none" w:sz="0" w:space="0" w:color="auto"/>
                                                                <w:left w:val="none" w:sz="0" w:space="0" w:color="auto"/>
                                                                <w:bottom w:val="none" w:sz="0" w:space="0" w:color="auto"/>
                                                                <w:right w:val="none" w:sz="0" w:space="0" w:color="auto"/>
                                                              </w:divBdr>
                                                              <w:divsChild>
                                                                <w:div w:id="1505243464">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9415">
      <w:bodyDiv w:val="1"/>
      <w:marLeft w:val="0"/>
      <w:marRight w:val="0"/>
      <w:marTop w:val="0"/>
      <w:marBottom w:val="0"/>
      <w:divBdr>
        <w:top w:val="none" w:sz="0" w:space="0" w:color="auto"/>
        <w:left w:val="none" w:sz="0" w:space="0" w:color="auto"/>
        <w:bottom w:val="none" w:sz="0" w:space="0" w:color="auto"/>
        <w:right w:val="none" w:sz="0" w:space="0" w:color="auto"/>
      </w:divBdr>
    </w:div>
    <w:div w:id="1302999748">
      <w:bodyDiv w:val="1"/>
      <w:marLeft w:val="0"/>
      <w:marRight w:val="0"/>
      <w:marTop w:val="0"/>
      <w:marBottom w:val="0"/>
      <w:divBdr>
        <w:top w:val="none" w:sz="0" w:space="0" w:color="auto"/>
        <w:left w:val="none" w:sz="0" w:space="0" w:color="auto"/>
        <w:bottom w:val="none" w:sz="0" w:space="0" w:color="auto"/>
        <w:right w:val="none" w:sz="0" w:space="0" w:color="auto"/>
      </w:divBdr>
    </w:div>
    <w:div w:id="1319965608">
      <w:bodyDiv w:val="1"/>
      <w:marLeft w:val="0"/>
      <w:marRight w:val="0"/>
      <w:marTop w:val="0"/>
      <w:marBottom w:val="0"/>
      <w:divBdr>
        <w:top w:val="none" w:sz="0" w:space="0" w:color="auto"/>
        <w:left w:val="none" w:sz="0" w:space="0" w:color="auto"/>
        <w:bottom w:val="none" w:sz="0" w:space="0" w:color="auto"/>
        <w:right w:val="none" w:sz="0" w:space="0" w:color="auto"/>
      </w:divBdr>
      <w:divsChild>
        <w:div w:id="1535458202">
          <w:marLeft w:val="0"/>
          <w:marRight w:val="0"/>
          <w:marTop w:val="0"/>
          <w:marBottom w:val="0"/>
          <w:divBdr>
            <w:top w:val="none" w:sz="0" w:space="0" w:color="auto"/>
            <w:left w:val="none" w:sz="0" w:space="0" w:color="auto"/>
            <w:bottom w:val="none" w:sz="0" w:space="0" w:color="auto"/>
            <w:right w:val="none" w:sz="0" w:space="0" w:color="auto"/>
          </w:divBdr>
          <w:divsChild>
            <w:div w:id="1476409604">
              <w:marLeft w:val="0"/>
              <w:marRight w:val="0"/>
              <w:marTop w:val="0"/>
              <w:marBottom w:val="0"/>
              <w:divBdr>
                <w:top w:val="none" w:sz="0" w:space="0" w:color="auto"/>
                <w:left w:val="none" w:sz="0" w:space="0" w:color="auto"/>
                <w:bottom w:val="none" w:sz="0" w:space="0" w:color="auto"/>
                <w:right w:val="none" w:sz="0" w:space="0" w:color="auto"/>
              </w:divBdr>
              <w:divsChild>
                <w:div w:id="2084913766">
                  <w:marLeft w:val="0"/>
                  <w:marRight w:val="0"/>
                  <w:marTop w:val="0"/>
                  <w:marBottom w:val="0"/>
                  <w:divBdr>
                    <w:top w:val="none" w:sz="0" w:space="0" w:color="auto"/>
                    <w:left w:val="none" w:sz="0" w:space="0" w:color="auto"/>
                    <w:bottom w:val="none" w:sz="0" w:space="0" w:color="auto"/>
                    <w:right w:val="none" w:sz="0" w:space="0" w:color="auto"/>
                  </w:divBdr>
                  <w:divsChild>
                    <w:div w:id="975991833">
                      <w:marLeft w:val="931"/>
                      <w:marRight w:val="931"/>
                      <w:marTop w:val="0"/>
                      <w:marBottom w:val="0"/>
                      <w:divBdr>
                        <w:top w:val="single" w:sz="6" w:space="0" w:color="E5E6E9"/>
                        <w:left w:val="single" w:sz="6" w:space="0" w:color="DFE0E4"/>
                        <w:bottom w:val="single" w:sz="6" w:space="0" w:color="D0D1D5"/>
                        <w:right w:val="single" w:sz="6" w:space="0" w:color="DFE0E4"/>
                      </w:divBdr>
                      <w:divsChild>
                        <w:div w:id="1219321957">
                          <w:marLeft w:val="0"/>
                          <w:marRight w:val="0"/>
                          <w:marTop w:val="0"/>
                          <w:marBottom w:val="0"/>
                          <w:divBdr>
                            <w:top w:val="none" w:sz="0" w:space="0" w:color="auto"/>
                            <w:left w:val="none" w:sz="0" w:space="0" w:color="auto"/>
                            <w:bottom w:val="none" w:sz="0" w:space="0" w:color="auto"/>
                            <w:right w:val="none" w:sz="0" w:space="0" w:color="auto"/>
                          </w:divBdr>
                          <w:divsChild>
                            <w:div w:id="1837768789">
                              <w:marLeft w:val="0"/>
                              <w:marRight w:val="0"/>
                              <w:marTop w:val="0"/>
                              <w:marBottom w:val="0"/>
                              <w:divBdr>
                                <w:top w:val="none" w:sz="0" w:space="0" w:color="auto"/>
                                <w:left w:val="none" w:sz="0" w:space="0" w:color="auto"/>
                                <w:bottom w:val="none" w:sz="0" w:space="0" w:color="auto"/>
                                <w:right w:val="none" w:sz="0" w:space="0" w:color="auto"/>
                              </w:divBdr>
                              <w:divsChild>
                                <w:div w:id="48044263">
                                  <w:marLeft w:val="0"/>
                                  <w:marRight w:val="0"/>
                                  <w:marTop w:val="0"/>
                                  <w:marBottom w:val="0"/>
                                  <w:divBdr>
                                    <w:top w:val="none" w:sz="0" w:space="0" w:color="auto"/>
                                    <w:left w:val="none" w:sz="0" w:space="0" w:color="auto"/>
                                    <w:bottom w:val="none" w:sz="0" w:space="0" w:color="auto"/>
                                    <w:right w:val="none" w:sz="0" w:space="0" w:color="auto"/>
                                  </w:divBdr>
                                </w:div>
                              </w:divsChild>
                            </w:div>
                            <w:div w:id="1822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72">
          <w:marLeft w:val="0"/>
          <w:marRight w:val="0"/>
          <w:marTop w:val="0"/>
          <w:marBottom w:val="0"/>
          <w:divBdr>
            <w:top w:val="none" w:sz="0" w:space="0" w:color="auto"/>
            <w:left w:val="none" w:sz="0" w:space="0" w:color="auto"/>
            <w:bottom w:val="none" w:sz="0" w:space="0" w:color="auto"/>
            <w:right w:val="none" w:sz="0" w:space="0" w:color="auto"/>
          </w:divBdr>
          <w:divsChild>
            <w:div w:id="1983994416">
              <w:marLeft w:val="0"/>
              <w:marRight w:val="0"/>
              <w:marTop w:val="0"/>
              <w:marBottom w:val="0"/>
              <w:divBdr>
                <w:top w:val="none" w:sz="0" w:space="0" w:color="auto"/>
                <w:left w:val="none" w:sz="0" w:space="0" w:color="auto"/>
                <w:bottom w:val="none" w:sz="0" w:space="0" w:color="auto"/>
                <w:right w:val="none" w:sz="0" w:space="0" w:color="auto"/>
              </w:divBdr>
              <w:divsChild>
                <w:div w:id="204609297">
                  <w:marLeft w:val="0"/>
                  <w:marRight w:val="0"/>
                  <w:marTop w:val="0"/>
                  <w:marBottom w:val="0"/>
                  <w:divBdr>
                    <w:top w:val="none" w:sz="0" w:space="0" w:color="auto"/>
                    <w:left w:val="none" w:sz="0" w:space="0" w:color="auto"/>
                    <w:bottom w:val="none" w:sz="0" w:space="0" w:color="auto"/>
                    <w:right w:val="none" w:sz="0" w:space="0" w:color="auto"/>
                  </w:divBdr>
                  <w:divsChild>
                    <w:div w:id="1621376331">
                      <w:marLeft w:val="0"/>
                      <w:marRight w:val="0"/>
                      <w:marTop w:val="0"/>
                      <w:marBottom w:val="0"/>
                      <w:divBdr>
                        <w:top w:val="none" w:sz="0" w:space="0" w:color="auto"/>
                        <w:left w:val="none" w:sz="0" w:space="0" w:color="auto"/>
                        <w:bottom w:val="none" w:sz="0" w:space="0" w:color="auto"/>
                        <w:right w:val="none" w:sz="0" w:space="0" w:color="auto"/>
                      </w:divBdr>
                      <w:divsChild>
                        <w:div w:id="942032343">
                          <w:marLeft w:val="0"/>
                          <w:marRight w:val="0"/>
                          <w:marTop w:val="0"/>
                          <w:marBottom w:val="0"/>
                          <w:divBdr>
                            <w:top w:val="none" w:sz="0" w:space="0" w:color="auto"/>
                            <w:left w:val="none" w:sz="0" w:space="0" w:color="auto"/>
                            <w:bottom w:val="none" w:sz="0" w:space="0" w:color="auto"/>
                            <w:right w:val="none" w:sz="0" w:space="0" w:color="auto"/>
                          </w:divBdr>
                          <w:divsChild>
                            <w:div w:id="775248026">
                              <w:marLeft w:val="0"/>
                              <w:marRight w:val="0"/>
                              <w:marTop w:val="0"/>
                              <w:marBottom w:val="0"/>
                              <w:divBdr>
                                <w:top w:val="none" w:sz="0" w:space="0" w:color="auto"/>
                                <w:left w:val="none" w:sz="0" w:space="0" w:color="auto"/>
                                <w:bottom w:val="none" w:sz="0" w:space="0" w:color="auto"/>
                                <w:right w:val="none" w:sz="0" w:space="0" w:color="auto"/>
                              </w:divBdr>
                              <w:divsChild>
                                <w:div w:id="1099329849">
                                  <w:marLeft w:val="0"/>
                                  <w:marRight w:val="0"/>
                                  <w:marTop w:val="150"/>
                                  <w:marBottom w:val="0"/>
                                  <w:divBdr>
                                    <w:top w:val="single" w:sz="6" w:space="9" w:color="E5E6E9"/>
                                    <w:left w:val="single" w:sz="6" w:space="9" w:color="DFE0E4"/>
                                    <w:bottom w:val="single" w:sz="6" w:space="9" w:color="D0D1D5"/>
                                    <w:right w:val="single" w:sz="6" w:space="9" w:color="DFE0E4"/>
                                  </w:divBdr>
                                  <w:divsChild>
                                    <w:div w:id="1564171632">
                                      <w:marLeft w:val="0"/>
                                      <w:marRight w:val="0"/>
                                      <w:marTop w:val="0"/>
                                      <w:marBottom w:val="0"/>
                                      <w:divBdr>
                                        <w:top w:val="none" w:sz="0" w:space="0" w:color="auto"/>
                                        <w:left w:val="none" w:sz="0" w:space="0" w:color="auto"/>
                                        <w:bottom w:val="none" w:sz="0" w:space="0" w:color="auto"/>
                                        <w:right w:val="none" w:sz="0" w:space="0" w:color="auto"/>
                                      </w:divBdr>
                                      <w:divsChild>
                                        <w:div w:id="1358894691">
                                          <w:marLeft w:val="0"/>
                                          <w:marRight w:val="0"/>
                                          <w:marTop w:val="0"/>
                                          <w:marBottom w:val="0"/>
                                          <w:divBdr>
                                            <w:top w:val="none" w:sz="0" w:space="0" w:color="auto"/>
                                            <w:left w:val="none" w:sz="0" w:space="0" w:color="auto"/>
                                            <w:bottom w:val="none" w:sz="0" w:space="0" w:color="auto"/>
                                            <w:right w:val="none" w:sz="0" w:space="0" w:color="auto"/>
                                          </w:divBdr>
                                          <w:divsChild>
                                            <w:div w:id="40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7517">
                                  <w:marLeft w:val="0"/>
                                  <w:marRight w:val="0"/>
                                  <w:marTop w:val="0"/>
                                  <w:marBottom w:val="0"/>
                                  <w:divBdr>
                                    <w:top w:val="none" w:sz="0" w:space="0" w:color="auto"/>
                                    <w:left w:val="none" w:sz="0" w:space="0" w:color="auto"/>
                                    <w:bottom w:val="none" w:sz="0" w:space="0" w:color="auto"/>
                                    <w:right w:val="none" w:sz="0" w:space="0" w:color="auto"/>
                                  </w:divBdr>
                                  <w:divsChild>
                                    <w:div w:id="832985499">
                                      <w:marLeft w:val="0"/>
                                      <w:marRight w:val="0"/>
                                      <w:marTop w:val="120"/>
                                      <w:marBottom w:val="0"/>
                                      <w:divBdr>
                                        <w:top w:val="none" w:sz="0" w:space="0" w:color="auto"/>
                                        <w:left w:val="none" w:sz="0" w:space="0" w:color="auto"/>
                                        <w:bottom w:val="none" w:sz="0" w:space="0" w:color="auto"/>
                                        <w:right w:val="none" w:sz="0" w:space="0" w:color="auto"/>
                                      </w:divBdr>
                                      <w:divsChild>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557206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28099">
          <w:marLeft w:val="0"/>
          <w:marRight w:val="0"/>
          <w:marTop w:val="0"/>
          <w:marBottom w:val="0"/>
          <w:divBdr>
            <w:top w:val="none" w:sz="0" w:space="0" w:color="auto"/>
            <w:left w:val="none" w:sz="0" w:space="0" w:color="auto"/>
            <w:bottom w:val="none" w:sz="0" w:space="0" w:color="auto"/>
            <w:right w:val="none" w:sz="0" w:space="0" w:color="auto"/>
          </w:divBdr>
          <w:divsChild>
            <w:div w:id="2068264438">
              <w:marLeft w:val="0"/>
              <w:marRight w:val="0"/>
              <w:marTop w:val="0"/>
              <w:marBottom w:val="0"/>
              <w:divBdr>
                <w:top w:val="none" w:sz="0" w:space="0" w:color="auto"/>
                <w:left w:val="none" w:sz="0" w:space="0" w:color="auto"/>
                <w:bottom w:val="none" w:sz="0" w:space="0" w:color="auto"/>
                <w:right w:val="none" w:sz="0" w:space="0" w:color="auto"/>
              </w:divBdr>
              <w:divsChild>
                <w:div w:id="1799373939">
                  <w:marLeft w:val="0"/>
                  <w:marRight w:val="0"/>
                  <w:marTop w:val="0"/>
                  <w:marBottom w:val="0"/>
                  <w:divBdr>
                    <w:top w:val="none" w:sz="0" w:space="0" w:color="auto"/>
                    <w:left w:val="none" w:sz="0" w:space="0" w:color="auto"/>
                    <w:bottom w:val="none" w:sz="0" w:space="0" w:color="auto"/>
                    <w:right w:val="none" w:sz="0" w:space="0" w:color="auto"/>
                  </w:divBdr>
                  <w:divsChild>
                    <w:div w:id="1690063587">
                      <w:marLeft w:val="0"/>
                      <w:marRight w:val="0"/>
                      <w:marTop w:val="0"/>
                      <w:marBottom w:val="1320"/>
                      <w:divBdr>
                        <w:top w:val="single" w:sz="6" w:space="0" w:color="E5E6E9"/>
                        <w:left w:val="single" w:sz="6" w:space="0" w:color="DFE0E4"/>
                        <w:bottom w:val="single" w:sz="6" w:space="0" w:color="D0D1D5"/>
                        <w:right w:val="single" w:sz="6" w:space="0" w:color="DFE0E4"/>
                      </w:divBdr>
                      <w:divsChild>
                        <w:div w:id="341055572">
                          <w:marLeft w:val="0"/>
                          <w:marRight w:val="0"/>
                          <w:marTop w:val="0"/>
                          <w:marBottom w:val="0"/>
                          <w:divBdr>
                            <w:top w:val="none" w:sz="0" w:space="0" w:color="auto"/>
                            <w:left w:val="none" w:sz="0" w:space="0" w:color="auto"/>
                            <w:bottom w:val="none" w:sz="0" w:space="0" w:color="auto"/>
                            <w:right w:val="none" w:sz="0" w:space="0" w:color="auto"/>
                          </w:divBdr>
                          <w:divsChild>
                            <w:div w:id="879393474">
                              <w:marLeft w:val="0"/>
                              <w:marRight w:val="0"/>
                              <w:marTop w:val="0"/>
                              <w:marBottom w:val="0"/>
                              <w:divBdr>
                                <w:top w:val="none" w:sz="0" w:space="0" w:color="auto"/>
                                <w:left w:val="none" w:sz="0" w:space="0" w:color="auto"/>
                                <w:bottom w:val="none" w:sz="0" w:space="0" w:color="auto"/>
                                <w:right w:val="none" w:sz="0" w:space="0" w:color="auto"/>
                              </w:divBdr>
                              <w:divsChild>
                                <w:div w:id="1415663783">
                                  <w:marLeft w:val="0"/>
                                  <w:marRight w:val="0"/>
                                  <w:marTop w:val="0"/>
                                  <w:marBottom w:val="0"/>
                                  <w:divBdr>
                                    <w:top w:val="none" w:sz="0" w:space="0" w:color="auto"/>
                                    <w:left w:val="none" w:sz="0" w:space="0" w:color="auto"/>
                                    <w:bottom w:val="none" w:sz="0" w:space="0" w:color="auto"/>
                                    <w:right w:val="none" w:sz="0" w:space="0" w:color="auto"/>
                                  </w:divBdr>
                                  <w:divsChild>
                                    <w:div w:id="1806117993">
                                      <w:marLeft w:val="0"/>
                                      <w:marRight w:val="0"/>
                                      <w:marTop w:val="0"/>
                                      <w:marBottom w:val="0"/>
                                      <w:divBdr>
                                        <w:top w:val="none" w:sz="0" w:space="0" w:color="auto"/>
                                        <w:left w:val="none" w:sz="0" w:space="0" w:color="auto"/>
                                        <w:bottom w:val="none" w:sz="0" w:space="0" w:color="auto"/>
                                        <w:right w:val="none" w:sz="0" w:space="0" w:color="auto"/>
                                      </w:divBdr>
                                      <w:divsChild>
                                        <w:div w:id="961377856">
                                          <w:marLeft w:val="0"/>
                                          <w:marRight w:val="0"/>
                                          <w:marTop w:val="0"/>
                                          <w:marBottom w:val="165"/>
                                          <w:divBdr>
                                            <w:top w:val="none" w:sz="0" w:space="0" w:color="auto"/>
                                            <w:left w:val="none" w:sz="0" w:space="0" w:color="auto"/>
                                            <w:bottom w:val="none" w:sz="0" w:space="0" w:color="auto"/>
                                            <w:right w:val="none" w:sz="0" w:space="0" w:color="auto"/>
                                          </w:divBdr>
                                          <w:divsChild>
                                            <w:div w:id="1275333260">
                                              <w:marLeft w:val="0"/>
                                              <w:marRight w:val="0"/>
                                              <w:marTop w:val="0"/>
                                              <w:marBottom w:val="0"/>
                                              <w:divBdr>
                                                <w:top w:val="none" w:sz="0" w:space="0" w:color="auto"/>
                                                <w:left w:val="none" w:sz="0" w:space="0" w:color="auto"/>
                                                <w:bottom w:val="none" w:sz="0" w:space="0" w:color="auto"/>
                                                <w:right w:val="none" w:sz="0" w:space="0" w:color="auto"/>
                                              </w:divBdr>
                                              <w:divsChild>
                                                <w:div w:id="244844546">
                                                  <w:marLeft w:val="0"/>
                                                  <w:marRight w:val="0"/>
                                                  <w:marTop w:val="0"/>
                                                  <w:marBottom w:val="0"/>
                                                  <w:divBdr>
                                                    <w:top w:val="none" w:sz="0" w:space="0" w:color="auto"/>
                                                    <w:left w:val="none" w:sz="0" w:space="0" w:color="auto"/>
                                                    <w:bottom w:val="none" w:sz="0" w:space="0" w:color="auto"/>
                                                    <w:right w:val="none" w:sz="0" w:space="0" w:color="auto"/>
                                                  </w:divBdr>
                                                </w:div>
                                                <w:div w:id="1511943708">
                                                  <w:marLeft w:val="0"/>
                                                  <w:marRight w:val="0"/>
                                                  <w:marTop w:val="0"/>
                                                  <w:marBottom w:val="0"/>
                                                  <w:divBdr>
                                                    <w:top w:val="none" w:sz="0" w:space="0" w:color="auto"/>
                                                    <w:left w:val="none" w:sz="0" w:space="0" w:color="auto"/>
                                                    <w:bottom w:val="none" w:sz="0" w:space="0" w:color="auto"/>
                                                    <w:right w:val="none" w:sz="0" w:space="0" w:color="auto"/>
                                                  </w:divBdr>
                                                  <w:divsChild>
                                                    <w:div w:id="786385527">
                                                      <w:marLeft w:val="0"/>
                                                      <w:marRight w:val="0"/>
                                                      <w:marTop w:val="0"/>
                                                      <w:marBottom w:val="0"/>
                                                      <w:divBdr>
                                                        <w:top w:val="none" w:sz="0" w:space="0" w:color="auto"/>
                                                        <w:left w:val="none" w:sz="0" w:space="0" w:color="auto"/>
                                                        <w:bottom w:val="none" w:sz="0" w:space="0" w:color="auto"/>
                                                        <w:right w:val="none" w:sz="0" w:space="0" w:color="auto"/>
                                                      </w:divBdr>
                                                      <w:divsChild>
                                                        <w:div w:id="1483349502">
                                                          <w:marLeft w:val="0"/>
                                                          <w:marRight w:val="0"/>
                                                          <w:marTop w:val="0"/>
                                                          <w:marBottom w:val="0"/>
                                                          <w:divBdr>
                                                            <w:top w:val="none" w:sz="0" w:space="0" w:color="auto"/>
                                                            <w:left w:val="none" w:sz="0" w:space="0" w:color="auto"/>
                                                            <w:bottom w:val="none" w:sz="0" w:space="0" w:color="auto"/>
                                                            <w:right w:val="none" w:sz="0" w:space="0" w:color="auto"/>
                                                          </w:divBdr>
                                                          <w:divsChild>
                                                            <w:div w:id="206569888">
                                                              <w:marLeft w:val="0"/>
                                                              <w:marRight w:val="0"/>
                                                              <w:marTop w:val="0"/>
                                                              <w:marBottom w:val="0"/>
                                                              <w:divBdr>
                                                                <w:top w:val="none" w:sz="0" w:space="0" w:color="auto"/>
                                                                <w:left w:val="none" w:sz="0" w:space="0" w:color="auto"/>
                                                                <w:bottom w:val="none" w:sz="0" w:space="0" w:color="auto"/>
                                                                <w:right w:val="none" w:sz="0" w:space="0" w:color="auto"/>
                                                              </w:divBdr>
                                                              <w:divsChild>
                                                                <w:div w:id="1292203387">
                                                                  <w:marLeft w:val="0"/>
                                                                  <w:marRight w:val="0"/>
                                                                  <w:marTop w:val="0"/>
                                                                  <w:marBottom w:val="0"/>
                                                                  <w:divBdr>
                                                                    <w:top w:val="none" w:sz="0" w:space="0" w:color="auto"/>
                                                                    <w:left w:val="none" w:sz="0" w:space="0" w:color="auto"/>
                                                                    <w:bottom w:val="none" w:sz="0" w:space="0" w:color="auto"/>
                                                                    <w:right w:val="none" w:sz="0" w:space="0" w:color="auto"/>
                                                                  </w:divBdr>
                                                                  <w:divsChild>
                                                                    <w:div w:id="917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250478">
      <w:bodyDiv w:val="1"/>
      <w:marLeft w:val="0"/>
      <w:marRight w:val="0"/>
      <w:marTop w:val="0"/>
      <w:marBottom w:val="0"/>
      <w:divBdr>
        <w:top w:val="none" w:sz="0" w:space="0" w:color="auto"/>
        <w:left w:val="none" w:sz="0" w:space="0" w:color="auto"/>
        <w:bottom w:val="none" w:sz="0" w:space="0" w:color="auto"/>
        <w:right w:val="none" w:sz="0" w:space="0" w:color="auto"/>
      </w:divBdr>
    </w:div>
    <w:div w:id="1556694833">
      <w:bodyDiv w:val="1"/>
      <w:marLeft w:val="0"/>
      <w:marRight w:val="0"/>
      <w:marTop w:val="0"/>
      <w:marBottom w:val="0"/>
      <w:divBdr>
        <w:top w:val="none" w:sz="0" w:space="0" w:color="auto"/>
        <w:left w:val="none" w:sz="0" w:space="0" w:color="auto"/>
        <w:bottom w:val="none" w:sz="0" w:space="0" w:color="auto"/>
        <w:right w:val="none" w:sz="0" w:space="0" w:color="auto"/>
      </w:divBdr>
    </w:div>
    <w:div w:id="1593322821">
      <w:bodyDiv w:val="1"/>
      <w:marLeft w:val="0"/>
      <w:marRight w:val="0"/>
      <w:marTop w:val="0"/>
      <w:marBottom w:val="0"/>
      <w:divBdr>
        <w:top w:val="none" w:sz="0" w:space="0" w:color="auto"/>
        <w:left w:val="none" w:sz="0" w:space="0" w:color="auto"/>
        <w:bottom w:val="none" w:sz="0" w:space="0" w:color="auto"/>
        <w:right w:val="none" w:sz="0" w:space="0" w:color="auto"/>
      </w:divBdr>
    </w:div>
    <w:div w:id="1616475429">
      <w:bodyDiv w:val="1"/>
      <w:marLeft w:val="0"/>
      <w:marRight w:val="0"/>
      <w:marTop w:val="0"/>
      <w:marBottom w:val="0"/>
      <w:divBdr>
        <w:top w:val="none" w:sz="0" w:space="0" w:color="auto"/>
        <w:left w:val="none" w:sz="0" w:space="0" w:color="auto"/>
        <w:bottom w:val="none" w:sz="0" w:space="0" w:color="auto"/>
        <w:right w:val="none" w:sz="0" w:space="0" w:color="auto"/>
      </w:divBdr>
      <w:divsChild>
        <w:div w:id="1750037438">
          <w:marLeft w:val="274"/>
          <w:marRight w:val="0"/>
          <w:marTop w:val="0"/>
          <w:marBottom w:val="0"/>
          <w:divBdr>
            <w:top w:val="none" w:sz="0" w:space="0" w:color="auto"/>
            <w:left w:val="none" w:sz="0" w:space="0" w:color="auto"/>
            <w:bottom w:val="none" w:sz="0" w:space="0" w:color="auto"/>
            <w:right w:val="none" w:sz="0" w:space="0" w:color="auto"/>
          </w:divBdr>
        </w:div>
        <w:div w:id="311836259">
          <w:marLeft w:val="274"/>
          <w:marRight w:val="0"/>
          <w:marTop w:val="0"/>
          <w:marBottom w:val="0"/>
          <w:divBdr>
            <w:top w:val="none" w:sz="0" w:space="0" w:color="auto"/>
            <w:left w:val="none" w:sz="0" w:space="0" w:color="auto"/>
            <w:bottom w:val="none" w:sz="0" w:space="0" w:color="auto"/>
            <w:right w:val="none" w:sz="0" w:space="0" w:color="auto"/>
          </w:divBdr>
        </w:div>
        <w:div w:id="1988899304">
          <w:marLeft w:val="274"/>
          <w:marRight w:val="0"/>
          <w:marTop w:val="0"/>
          <w:marBottom w:val="0"/>
          <w:divBdr>
            <w:top w:val="none" w:sz="0" w:space="0" w:color="auto"/>
            <w:left w:val="none" w:sz="0" w:space="0" w:color="auto"/>
            <w:bottom w:val="none" w:sz="0" w:space="0" w:color="auto"/>
            <w:right w:val="none" w:sz="0" w:space="0" w:color="auto"/>
          </w:divBdr>
        </w:div>
      </w:divsChild>
    </w:div>
    <w:div w:id="1756169594">
      <w:bodyDiv w:val="1"/>
      <w:marLeft w:val="0"/>
      <w:marRight w:val="0"/>
      <w:marTop w:val="0"/>
      <w:marBottom w:val="0"/>
      <w:divBdr>
        <w:top w:val="none" w:sz="0" w:space="0" w:color="auto"/>
        <w:left w:val="none" w:sz="0" w:space="0" w:color="auto"/>
        <w:bottom w:val="none" w:sz="0" w:space="0" w:color="auto"/>
        <w:right w:val="none" w:sz="0" w:space="0" w:color="auto"/>
      </w:divBdr>
    </w:div>
    <w:div w:id="1757945205">
      <w:bodyDiv w:val="1"/>
      <w:marLeft w:val="0"/>
      <w:marRight w:val="0"/>
      <w:marTop w:val="0"/>
      <w:marBottom w:val="0"/>
      <w:divBdr>
        <w:top w:val="none" w:sz="0" w:space="0" w:color="auto"/>
        <w:left w:val="none" w:sz="0" w:space="0" w:color="auto"/>
        <w:bottom w:val="none" w:sz="0" w:space="0" w:color="auto"/>
        <w:right w:val="none" w:sz="0" w:space="0" w:color="auto"/>
      </w:divBdr>
      <w:divsChild>
        <w:div w:id="143558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47409">
              <w:marLeft w:val="0"/>
              <w:marRight w:val="0"/>
              <w:marTop w:val="0"/>
              <w:marBottom w:val="0"/>
              <w:divBdr>
                <w:top w:val="none" w:sz="0" w:space="0" w:color="auto"/>
                <w:left w:val="none" w:sz="0" w:space="0" w:color="auto"/>
                <w:bottom w:val="none" w:sz="0" w:space="0" w:color="auto"/>
                <w:right w:val="none" w:sz="0" w:space="0" w:color="auto"/>
              </w:divBdr>
              <w:divsChild>
                <w:div w:id="1931039197">
                  <w:marLeft w:val="0"/>
                  <w:marRight w:val="0"/>
                  <w:marTop w:val="0"/>
                  <w:marBottom w:val="0"/>
                  <w:divBdr>
                    <w:top w:val="none" w:sz="0" w:space="0" w:color="auto"/>
                    <w:left w:val="none" w:sz="0" w:space="0" w:color="auto"/>
                    <w:bottom w:val="none" w:sz="0" w:space="0" w:color="auto"/>
                    <w:right w:val="none" w:sz="0" w:space="0" w:color="auto"/>
                  </w:divBdr>
                  <w:divsChild>
                    <w:div w:id="875848674">
                      <w:marLeft w:val="0"/>
                      <w:marRight w:val="0"/>
                      <w:marTop w:val="0"/>
                      <w:marBottom w:val="0"/>
                      <w:divBdr>
                        <w:top w:val="none" w:sz="0" w:space="0" w:color="auto"/>
                        <w:left w:val="none" w:sz="0" w:space="0" w:color="auto"/>
                        <w:bottom w:val="none" w:sz="0" w:space="0" w:color="auto"/>
                        <w:right w:val="none" w:sz="0" w:space="0" w:color="auto"/>
                      </w:divBdr>
                      <w:divsChild>
                        <w:div w:id="2071269138">
                          <w:marLeft w:val="0"/>
                          <w:marRight w:val="0"/>
                          <w:marTop w:val="0"/>
                          <w:marBottom w:val="0"/>
                          <w:divBdr>
                            <w:top w:val="none" w:sz="0" w:space="0" w:color="auto"/>
                            <w:left w:val="none" w:sz="0" w:space="0" w:color="auto"/>
                            <w:bottom w:val="none" w:sz="0" w:space="0" w:color="auto"/>
                            <w:right w:val="none" w:sz="0" w:space="0" w:color="auto"/>
                          </w:divBdr>
                          <w:divsChild>
                            <w:div w:id="1237862778">
                              <w:marLeft w:val="0"/>
                              <w:marRight w:val="0"/>
                              <w:marTop w:val="0"/>
                              <w:marBottom w:val="0"/>
                              <w:divBdr>
                                <w:top w:val="none" w:sz="0" w:space="0" w:color="auto"/>
                                <w:left w:val="none" w:sz="0" w:space="0" w:color="auto"/>
                                <w:bottom w:val="none" w:sz="0" w:space="0" w:color="auto"/>
                                <w:right w:val="none" w:sz="0" w:space="0" w:color="auto"/>
                              </w:divBdr>
                              <w:divsChild>
                                <w:div w:id="19240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vidgam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vidgames.com" TargetMode="External"/><Relationship Id="rId4" Type="http://schemas.openxmlformats.org/officeDocument/2006/relationships/settings" Target="settings.xml"/><Relationship Id="rId9" Type="http://schemas.openxmlformats.org/officeDocument/2006/relationships/hyperlink" Target="http://www.nwai.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BF47-5EE0-4032-84DD-F80172DB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Lorbiecka</cp:lastModifiedBy>
  <cp:revision>2</cp:revision>
  <cp:lastPrinted>2016-06-15T07:32:00Z</cp:lastPrinted>
  <dcterms:created xsi:type="dcterms:W3CDTF">2017-04-18T07:48:00Z</dcterms:created>
  <dcterms:modified xsi:type="dcterms:W3CDTF">2017-04-18T07:48:00Z</dcterms:modified>
</cp:coreProperties>
</file>