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07CBE" w14:textId="77777777" w:rsidR="00C54878" w:rsidRPr="004A39A4" w:rsidRDefault="00C54878" w:rsidP="00D92427">
      <w:pPr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72E440A" w14:textId="77777777" w:rsidR="00BC677F" w:rsidRPr="004A39A4" w:rsidRDefault="00516B1D" w:rsidP="00BC677F">
      <w:pPr>
        <w:jc w:val="right"/>
        <w:rPr>
          <w:rFonts w:eastAsia="Libian SC Regular"/>
          <w:sz w:val="24"/>
          <w:szCs w:val="24"/>
        </w:rPr>
      </w:pPr>
      <w:r w:rsidRPr="004A39A4">
        <w:rPr>
          <w:rFonts w:eastAsia="Libian SC Regular"/>
          <w:sz w:val="24"/>
          <w:szCs w:val="24"/>
        </w:rPr>
        <w:t>Bydgoszcz, 2</w:t>
      </w:r>
      <w:r w:rsidR="00F32F29" w:rsidRPr="004A39A4">
        <w:rPr>
          <w:rFonts w:eastAsia="Libian SC Regular"/>
          <w:sz w:val="24"/>
          <w:szCs w:val="24"/>
        </w:rPr>
        <w:t>8 kwietni</w:t>
      </w:r>
      <w:r w:rsidR="00BC677F" w:rsidRPr="004A39A4">
        <w:rPr>
          <w:rFonts w:eastAsia="Libian SC Regular"/>
          <w:sz w:val="24"/>
          <w:szCs w:val="24"/>
        </w:rPr>
        <w:t>a 2017</w:t>
      </w:r>
      <w:r w:rsidR="005B3731" w:rsidRPr="004A39A4">
        <w:rPr>
          <w:rFonts w:eastAsia="Libian SC Regular"/>
          <w:sz w:val="24"/>
          <w:szCs w:val="24"/>
        </w:rPr>
        <w:t xml:space="preserve"> r. </w:t>
      </w:r>
    </w:p>
    <w:p w14:paraId="04F50442" w14:textId="77777777" w:rsidR="00687C05" w:rsidRPr="004A39A4" w:rsidRDefault="00645DEF" w:rsidP="005572AA">
      <w:pPr>
        <w:spacing w:line="360" w:lineRule="auto"/>
        <w:jc w:val="both"/>
        <w:rPr>
          <w:rFonts w:ascii="Times New Roman" w:eastAsia="Libian SC Regular" w:hAnsi="Times New Roman" w:cs="Times New Roman"/>
          <w:b/>
          <w:sz w:val="24"/>
          <w:szCs w:val="24"/>
        </w:rPr>
      </w:pPr>
      <w:r w:rsidRPr="004A39A4">
        <w:rPr>
          <w:rFonts w:ascii="Calibri" w:eastAsia="Libian SC Regular" w:hAnsi="Calibri"/>
          <w:b/>
          <w:sz w:val="24"/>
          <w:szCs w:val="24"/>
        </w:rPr>
        <w:t xml:space="preserve">Sukces emisji obligacji </w:t>
      </w:r>
      <w:proofErr w:type="spellStart"/>
      <w:r w:rsidR="005572AA" w:rsidRPr="004A39A4">
        <w:rPr>
          <w:rFonts w:ascii="Calibri" w:eastAsia="Libian SC Regular" w:hAnsi="Calibri"/>
          <w:b/>
          <w:sz w:val="24"/>
          <w:szCs w:val="24"/>
        </w:rPr>
        <w:t>Vivid</w:t>
      </w:r>
      <w:proofErr w:type="spellEnd"/>
      <w:r w:rsidR="005572AA" w:rsidRPr="004A39A4">
        <w:rPr>
          <w:rFonts w:ascii="Calibri" w:eastAsia="Libian SC Regular" w:hAnsi="Calibri"/>
          <w:b/>
          <w:sz w:val="24"/>
          <w:szCs w:val="24"/>
        </w:rPr>
        <w:t xml:space="preserve"> Games </w:t>
      </w:r>
    </w:p>
    <w:p w14:paraId="46B11C89" w14:textId="77777777" w:rsidR="00645DEF" w:rsidRPr="004A39A4" w:rsidRDefault="00645DEF" w:rsidP="006B0D29">
      <w:pPr>
        <w:spacing w:line="360" w:lineRule="auto"/>
        <w:jc w:val="both"/>
        <w:rPr>
          <w:rFonts w:ascii="Calibri" w:eastAsia="Libian SC Regular" w:hAnsi="Calibri"/>
          <w:b/>
          <w:sz w:val="24"/>
          <w:szCs w:val="24"/>
        </w:rPr>
      </w:pPr>
      <w:proofErr w:type="spellStart"/>
      <w:r w:rsidRPr="004A39A4">
        <w:rPr>
          <w:rFonts w:ascii="Calibri" w:eastAsia="Libian SC Regular" w:hAnsi="Calibri"/>
          <w:b/>
          <w:sz w:val="24"/>
          <w:szCs w:val="24"/>
        </w:rPr>
        <w:t>Vivid</w:t>
      </w:r>
      <w:proofErr w:type="spellEnd"/>
      <w:r w:rsidRPr="004A39A4">
        <w:rPr>
          <w:rFonts w:ascii="Calibri" w:eastAsia="Libian SC Regular" w:hAnsi="Calibri"/>
          <w:b/>
          <w:sz w:val="24"/>
          <w:szCs w:val="24"/>
        </w:rPr>
        <w:t xml:space="preserve"> Games uplasował wszystkie oferowane obligacje pozyskując z rynku 10,5 mln zł. </w:t>
      </w:r>
      <w:r w:rsidR="00073931" w:rsidRPr="004A39A4">
        <w:rPr>
          <w:rFonts w:ascii="Calibri" w:eastAsia="Libian SC Regular" w:hAnsi="Calibri"/>
          <w:b/>
          <w:sz w:val="24"/>
          <w:szCs w:val="24"/>
        </w:rPr>
        <w:t>Środki zostaną przeznaczone na</w:t>
      </w:r>
      <w:r w:rsidR="007B7614" w:rsidRPr="004A39A4">
        <w:rPr>
          <w:rFonts w:ascii="Calibri" w:eastAsia="Libian SC Regular" w:hAnsi="Calibri"/>
          <w:b/>
          <w:sz w:val="24"/>
          <w:szCs w:val="24"/>
        </w:rPr>
        <w:t xml:space="preserve"> rozwój działalności</w:t>
      </w:r>
      <w:r w:rsidR="00F14F1B" w:rsidRPr="004A39A4">
        <w:rPr>
          <w:rFonts w:ascii="Calibri" w:eastAsia="Libian SC Regular" w:hAnsi="Calibri"/>
          <w:b/>
          <w:sz w:val="24"/>
          <w:szCs w:val="24"/>
        </w:rPr>
        <w:t>.</w:t>
      </w:r>
      <w:r w:rsidR="008877C9" w:rsidRPr="004A39A4">
        <w:rPr>
          <w:rFonts w:ascii="Calibri" w:eastAsia="Libian SC Regular" w:hAnsi="Calibri"/>
          <w:b/>
          <w:sz w:val="24"/>
          <w:szCs w:val="24"/>
        </w:rPr>
        <w:t xml:space="preserve"> </w:t>
      </w:r>
      <w:r w:rsidR="00B448AB" w:rsidRPr="004A39A4">
        <w:rPr>
          <w:rFonts w:ascii="Calibri" w:eastAsia="Libian SC Regular" w:hAnsi="Calibri"/>
          <w:b/>
          <w:sz w:val="24"/>
          <w:szCs w:val="24"/>
        </w:rPr>
        <w:t xml:space="preserve">Obligacje zostaną wprowadzone do obrotu </w:t>
      </w:r>
      <w:r w:rsidR="002A7843" w:rsidRPr="004A39A4">
        <w:rPr>
          <w:rFonts w:ascii="Calibri" w:eastAsia="Libian SC Regular" w:hAnsi="Calibri"/>
          <w:b/>
          <w:sz w:val="24"/>
          <w:szCs w:val="24"/>
        </w:rPr>
        <w:t xml:space="preserve">w Alternatywnym Systemie Obrotu </w:t>
      </w:r>
      <w:r w:rsidR="00B448AB" w:rsidRPr="004A39A4">
        <w:rPr>
          <w:rFonts w:ascii="Calibri" w:eastAsia="Libian SC Regular" w:hAnsi="Calibri"/>
          <w:b/>
          <w:sz w:val="24"/>
          <w:szCs w:val="24"/>
        </w:rPr>
        <w:t xml:space="preserve"> </w:t>
      </w:r>
      <w:proofErr w:type="spellStart"/>
      <w:r w:rsidR="00B448AB" w:rsidRPr="004A39A4">
        <w:rPr>
          <w:rFonts w:ascii="Calibri" w:eastAsia="Libian SC Regular" w:hAnsi="Calibri"/>
          <w:b/>
          <w:sz w:val="24"/>
          <w:szCs w:val="24"/>
        </w:rPr>
        <w:t>Catalyst</w:t>
      </w:r>
      <w:proofErr w:type="spellEnd"/>
      <w:r w:rsidR="00B448AB" w:rsidRPr="004A39A4">
        <w:rPr>
          <w:rFonts w:ascii="Calibri" w:eastAsia="Libian SC Regular" w:hAnsi="Calibri"/>
          <w:b/>
          <w:sz w:val="24"/>
          <w:szCs w:val="24"/>
        </w:rPr>
        <w:t>.</w:t>
      </w:r>
      <w:r w:rsidRPr="004A39A4">
        <w:rPr>
          <w:rFonts w:ascii="Calibri" w:eastAsia="Libian SC Regular" w:hAnsi="Calibri"/>
          <w:b/>
          <w:sz w:val="24"/>
          <w:szCs w:val="24"/>
        </w:rPr>
        <w:t xml:space="preserve"> </w:t>
      </w:r>
    </w:p>
    <w:p w14:paraId="13A09554" w14:textId="249A67F3" w:rsidR="004F4240" w:rsidRPr="004A39A4" w:rsidRDefault="00645DEF" w:rsidP="004A39A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9A4">
        <w:rPr>
          <w:rFonts w:ascii="Calibri" w:eastAsia="Libian SC Regular" w:hAnsi="Calibri"/>
          <w:sz w:val="24"/>
          <w:szCs w:val="24"/>
        </w:rPr>
        <w:t>Spółka oferowała trzyletnie obligacje serii A o oprocentowaniu zmiennym opartym o WIBOR 3M + marża 6%. Przydział papierów nastąpi 5 maja 2017 r., a t</w:t>
      </w:r>
      <w:r w:rsidR="00926ADE" w:rsidRPr="004A39A4">
        <w:rPr>
          <w:rFonts w:ascii="Calibri" w:eastAsia="Libian SC Regular" w:hAnsi="Calibri"/>
          <w:sz w:val="24"/>
          <w:szCs w:val="24"/>
        </w:rPr>
        <w:t>ermin</w:t>
      </w:r>
      <w:r w:rsidRPr="004A39A4">
        <w:rPr>
          <w:rFonts w:ascii="Calibri" w:eastAsia="Libian SC Regular" w:hAnsi="Calibri"/>
          <w:sz w:val="24"/>
          <w:szCs w:val="24"/>
        </w:rPr>
        <w:t xml:space="preserve"> ich wykupu mija</w:t>
      </w:r>
      <w:r w:rsidR="002F08B1" w:rsidRPr="004A39A4">
        <w:rPr>
          <w:rFonts w:ascii="Calibri" w:eastAsia="Libian SC Regular" w:hAnsi="Calibri"/>
          <w:sz w:val="24"/>
          <w:szCs w:val="24"/>
        </w:rPr>
        <w:t xml:space="preserve"> 5 maja 2020 r</w:t>
      </w:r>
      <w:r w:rsidR="00CF32F3" w:rsidRPr="004A39A4">
        <w:rPr>
          <w:rFonts w:ascii="Calibri" w:eastAsia="Libian SC Regular" w:hAnsi="Calibri"/>
          <w:sz w:val="24"/>
          <w:szCs w:val="24"/>
        </w:rPr>
        <w:t xml:space="preserve">. </w:t>
      </w:r>
      <w:r w:rsidRPr="004A39A4">
        <w:rPr>
          <w:rFonts w:ascii="Calibri" w:eastAsia="Libian SC Regular" w:hAnsi="Calibri"/>
          <w:sz w:val="24"/>
          <w:szCs w:val="24"/>
        </w:rPr>
        <w:t xml:space="preserve">Obligacje zabezpieczone są </w:t>
      </w:r>
      <w:r w:rsidR="00E91FE8" w:rsidRPr="004A39A4">
        <w:rPr>
          <w:rFonts w:ascii="Calibri" w:eastAsia="Libian SC Regular" w:hAnsi="Calibri"/>
          <w:sz w:val="24"/>
          <w:szCs w:val="24"/>
        </w:rPr>
        <w:t>zastaw</w:t>
      </w:r>
      <w:r w:rsidRPr="004A39A4">
        <w:rPr>
          <w:rFonts w:ascii="Calibri" w:eastAsia="Libian SC Regular" w:hAnsi="Calibri"/>
          <w:sz w:val="24"/>
          <w:szCs w:val="24"/>
        </w:rPr>
        <w:t>em</w:t>
      </w:r>
      <w:r w:rsidR="00E91FE8" w:rsidRPr="004A39A4">
        <w:rPr>
          <w:rFonts w:ascii="Calibri" w:eastAsia="Libian SC Regular" w:hAnsi="Calibri"/>
          <w:sz w:val="24"/>
          <w:szCs w:val="24"/>
        </w:rPr>
        <w:t xml:space="preserve"> rejestrowy</w:t>
      </w:r>
      <w:r w:rsidRPr="004A39A4">
        <w:rPr>
          <w:rFonts w:ascii="Calibri" w:eastAsia="Libian SC Regular" w:hAnsi="Calibri"/>
          <w:sz w:val="24"/>
          <w:szCs w:val="24"/>
        </w:rPr>
        <w:t>m</w:t>
      </w:r>
      <w:r w:rsidR="00E91FE8" w:rsidRPr="004A39A4">
        <w:rPr>
          <w:rFonts w:ascii="Calibri" w:eastAsia="Libian SC Regular" w:hAnsi="Calibri"/>
          <w:sz w:val="24"/>
          <w:szCs w:val="24"/>
        </w:rPr>
        <w:t xml:space="preserve"> na prawach autorskich do gry </w:t>
      </w:r>
      <w:r w:rsidR="007B06D8" w:rsidRPr="004A39A4">
        <w:rPr>
          <w:rFonts w:ascii="Calibri" w:eastAsia="Libian SC Regular" w:hAnsi="Calibri"/>
          <w:sz w:val="24"/>
          <w:szCs w:val="24"/>
        </w:rPr>
        <w:t>Outer Pioneer</w:t>
      </w:r>
      <w:r w:rsidR="006F0BBF" w:rsidRPr="004A39A4">
        <w:rPr>
          <w:rFonts w:ascii="Calibri" w:eastAsia="Libian SC Regular" w:hAnsi="Calibri"/>
          <w:sz w:val="24"/>
          <w:szCs w:val="24"/>
        </w:rPr>
        <w:t>,</w:t>
      </w:r>
      <w:r w:rsidR="002F08B1" w:rsidRPr="004A39A4">
        <w:rPr>
          <w:rFonts w:ascii="Calibri" w:eastAsia="Libian SC Regular" w:hAnsi="Calibri"/>
          <w:sz w:val="24"/>
          <w:szCs w:val="24"/>
        </w:rPr>
        <w:t xml:space="preserve"> </w:t>
      </w:r>
      <w:r w:rsidR="00CF32F3" w:rsidRPr="004A39A4">
        <w:rPr>
          <w:rFonts w:ascii="Calibri" w:eastAsia="Libian SC Regular" w:hAnsi="Calibri"/>
          <w:sz w:val="24"/>
          <w:szCs w:val="24"/>
        </w:rPr>
        <w:t>oświadczenie</w:t>
      </w:r>
      <w:r w:rsidRPr="004A39A4">
        <w:rPr>
          <w:rFonts w:ascii="Calibri" w:eastAsia="Libian SC Regular" w:hAnsi="Calibri"/>
          <w:sz w:val="24"/>
          <w:szCs w:val="24"/>
        </w:rPr>
        <w:t>m</w:t>
      </w:r>
      <w:r w:rsidR="00CF32F3" w:rsidRPr="004A39A4">
        <w:rPr>
          <w:rFonts w:ascii="Calibri" w:eastAsia="Libian SC Regular" w:hAnsi="Calibri"/>
          <w:sz w:val="24"/>
          <w:szCs w:val="24"/>
        </w:rPr>
        <w:t xml:space="preserve"> o poddaniu się egzekucji</w:t>
      </w:r>
      <w:r w:rsidRPr="004A39A4">
        <w:rPr>
          <w:rFonts w:ascii="Calibri" w:eastAsia="Libian SC Regular" w:hAnsi="Calibri"/>
          <w:sz w:val="24"/>
          <w:szCs w:val="24"/>
        </w:rPr>
        <w:t xml:space="preserve"> oraz weks</w:t>
      </w:r>
      <w:r w:rsidR="006F0BBF" w:rsidRPr="004A39A4">
        <w:rPr>
          <w:rFonts w:ascii="Calibri" w:eastAsia="Libian SC Regular" w:hAnsi="Calibri"/>
          <w:sz w:val="24"/>
          <w:szCs w:val="24"/>
        </w:rPr>
        <w:t>l</w:t>
      </w:r>
      <w:r w:rsidRPr="004A39A4">
        <w:rPr>
          <w:rFonts w:ascii="Calibri" w:eastAsia="Libian SC Regular" w:hAnsi="Calibri"/>
          <w:sz w:val="24"/>
          <w:szCs w:val="24"/>
        </w:rPr>
        <w:t>em</w:t>
      </w:r>
      <w:r w:rsidR="006F0BBF" w:rsidRPr="004A39A4">
        <w:rPr>
          <w:rFonts w:ascii="Calibri" w:eastAsia="Libian SC Regular" w:hAnsi="Calibri"/>
          <w:sz w:val="24"/>
          <w:szCs w:val="24"/>
        </w:rPr>
        <w:t xml:space="preserve"> własny emitenta z deklaracją wekslową</w:t>
      </w:r>
      <w:r w:rsidR="00CF32F3" w:rsidRPr="004A39A4">
        <w:rPr>
          <w:rFonts w:ascii="Calibri" w:eastAsia="Libian SC Regular" w:hAnsi="Calibri"/>
          <w:sz w:val="24"/>
          <w:szCs w:val="24"/>
        </w:rPr>
        <w:t>.</w:t>
      </w:r>
      <w:r w:rsidR="00E91FE8" w:rsidRPr="004A39A4">
        <w:rPr>
          <w:rFonts w:ascii="Calibri" w:eastAsia="Libian SC Regular" w:hAnsi="Calibri"/>
          <w:sz w:val="24"/>
          <w:szCs w:val="24"/>
        </w:rPr>
        <w:t xml:space="preserve"> </w:t>
      </w:r>
      <w:r w:rsidR="00261B49" w:rsidRPr="004A39A4">
        <w:rPr>
          <w:rFonts w:ascii="Calibri" w:eastAsia="Libian SC Regular" w:hAnsi="Calibri"/>
          <w:sz w:val="24"/>
          <w:szCs w:val="24"/>
        </w:rPr>
        <w:t>Niezwł</w:t>
      </w:r>
      <w:r w:rsidR="002F08B1" w:rsidRPr="004A39A4">
        <w:rPr>
          <w:rFonts w:ascii="Calibri" w:eastAsia="Libian SC Regular" w:hAnsi="Calibri"/>
          <w:sz w:val="24"/>
          <w:szCs w:val="24"/>
        </w:rPr>
        <w:t>ocznie po przydziale obligacji s</w:t>
      </w:r>
      <w:r w:rsidR="00261B49" w:rsidRPr="004A39A4">
        <w:rPr>
          <w:rFonts w:ascii="Calibri" w:eastAsia="Libian SC Regular" w:hAnsi="Calibri"/>
          <w:sz w:val="24"/>
          <w:szCs w:val="24"/>
        </w:rPr>
        <w:t xml:space="preserve">półka </w:t>
      </w:r>
      <w:r w:rsidR="007B06D8" w:rsidRPr="004A39A4">
        <w:rPr>
          <w:rFonts w:ascii="Calibri" w:eastAsia="Libian SC Regular" w:hAnsi="Calibri"/>
          <w:sz w:val="24"/>
          <w:szCs w:val="24"/>
        </w:rPr>
        <w:t>p</w:t>
      </w:r>
      <w:r w:rsidR="00261B49" w:rsidRPr="004A39A4">
        <w:rPr>
          <w:rFonts w:ascii="Calibri" w:eastAsia="Libian SC Regular" w:hAnsi="Calibri"/>
          <w:sz w:val="24"/>
          <w:szCs w:val="24"/>
        </w:rPr>
        <w:t>odejmie działania mające na celu wprowadzenie ich</w:t>
      </w:r>
      <w:r w:rsidR="00B448AB" w:rsidRPr="004A39A4">
        <w:rPr>
          <w:rFonts w:ascii="Calibri" w:eastAsia="Libian SC Regular" w:hAnsi="Calibri"/>
          <w:sz w:val="24"/>
          <w:szCs w:val="24"/>
        </w:rPr>
        <w:t xml:space="preserve"> do obrotu </w:t>
      </w:r>
      <w:r w:rsidR="00317A63" w:rsidRPr="004A39A4">
        <w:rPr>
          <w:rFonts w:ascii="Calibri" w:eastAsia="Libian SC Regular" w:hAnsi="Calibri"/>
          <w:sz w:val="24"/>
          <w:szCs w:val="24"/>
        </w:rPr>
        <w:t>w Alternatywnym Systemie Obrotu</w:t>
      </w:r>
      <w:r w:rsidR="00B448AB" w:rsidRPr="004A39A4">
        <w:rPr>
          <w:rFonts w:ascii="Calibri" w:eastAsia="Libian SC Regular" w:hAnsi="Calibri"/>
          <w:sz w:val="24"/>
          <w:szCs w:val="24"/>
        </w:rPr>
        <w:t xml:space="preserve"> </w:t>
      </w:r>
      <w:proofErr w:type="spellStart"/>
      <w:r w:rsidR="00B448AB" w:rsidRPr="004A39A4">
        <w:rPr>
          <w:rFonts w:ascii="Calibri" w:eastAsia="Libian SC Regular" w:hAnsi="Calibri"/>
          <w:sz w:val="24"/>
          <w:szCs w:val="24"/>
        </w:rPr>
        <w:t>Catalyst</w:t>
      </w:r>
      <w:proofErr w:type="spellEnd"/>
      <w:r w:rsidR="00B448AB" w:rsidRPr="004A39A4">
        <w:rPr>
          <w:rFonts w:ascii="Calibri" w:eastAsia="Libian SC Regular" w:hAnsi="Calibri"/>
          <w:sz w:val="24"/>
          <w:szCs w:val="24"/>
        </w:rPr>
        <w:t>.</w:t>
      </w:r>
      <w:r w:rsidRPr="004A39A4">
        <w:rPr>
          <w:rFonts w:ascii="Calibri" w:eastAsia="Libian SC Regular" w:hAnsi="Calibri"/>
          <w:sz w:val="24"/>
          <w:szCs w:val="24"/>
        </w:rPr>
        <w:t xml:space="preserve"> </w:t>
      </w:r>
      <w:r w:rsidRPr="004A39A4">
        <w:rPr>
          <w:rFonts w:ascii="Calibri" w:eastAsia="Libian SC Regular" w:hAnsi="Calibri"/>
          <w:i/>
          <w:sz w:val="24"/>
          <w:szCs w:val="24"/>
        </w:rPr>
        <w:t>– Uplasowanie wszystkich papierów</w:t>
      </w:r>
      <w:r w:rsidR="000F43A3" w:rsidRPr="004A39A4">
        <w:rPr>
          <w:rFonts w:ascii="Calibri" w:eastAsia="Libian SC Regular" w:hAnsi="Calibri"/>
          <w:i/>
          <w:sz w:val="24"/>
          <w:szCs w:val="24"/>
        </w:rPr>
        <w:t xml:space="preserve"> wobec wydarzeń w naszej branży które miały miejsce w tym tygodniu, </w:t>
      </w:r>
      <w:r w:rsidRPr="004A39A4">
        <w:rPr>
          <w:rFonts w:ascii="Calibri" w:eastAsia="Libian SC Regular" w:hAnsi="Calibri"/>
          <w:i/>
          <w:sz w:val="24"/>
          <w:szCs w:val="24"/>
        </w:rPr>
        <w:t xml:space="preserve"> to nie</w:t>
      </w:r>
      <w:r w:rsidR="003647DB" w:rsidRPr="004A39A4">
        <w:rPr>
          <w:rFonts w:ascii="Calibri" w:eastAsia="Libian SC Regular" w:hAnsi="Calibri"/>
          <w:i/>
          <w:sz w:val="24"/>
          <w:szCs w:val="24"/>
        </w:rPr>
        <w:t xml:space="preserve">wątpliwie sukces, </w:t>
      </w:r>
      <w:r w:rsidR="003647DB" w:rsidRPr="004A39A4">
        <w:rPr>
          <w:rFonts w:eastAsia="Libian SC Regular"/>
          <w:i/>
          <w:sz w:val="24"/>
          <w:szCs w:val="24"/>
        </w:rPr>
        <w:t>który jest wyrazem zaufania</w:t>
      </w:r>
      <w:r w:rsidR="000F43A3" w:rsidRPr="004A39A4">
        <w:rPr>
          <w:rFonts w:eastAsia="Libian SC Regular"/>
          <w:i/>
          <w:sz w:val="24"/>
          <w:szCs w:val="24"/>
        </w:rPr>
        <w:t xml:space="preserve"> inwestorów do spółki</w:t>
      </w:r>
      <w:r w:rsidR="00DB5625">
        <w:rPr>
          <w:rFonts w:eastAsia="Libian SC Regular"/>
          <w:i/>
          <w:sz w:val="24"/>
          <w:szCs w:val="24"/>
        </w:rPr>
        <w:t xml:space="preserve"> –</w:t>
      </w:r>
      <w:r w:rsidRPr="004A39A4">
        <w:rPr>
          <w:rFonts w:eastAsia="Libian SC Regular"/>
          <w:i/>
          <w:sz w:val="24"/>
          <w:szCs w:val="24"/>
        </w:rPr>
        <w:t xml:space="preserve"> </w:t>
      </w:r>
      <w:r w:rsidR="000F43A3" w:rsidRPr="004A39A4">
        <w:rPr>
          <w:rFonts w:eastAsia="Libian SC Regular"/>
          <w:sz w:val="24"/>
          <w:szCs w:val="24"/>
        </w:rPr>
        <w:t xml:space="preserve">komentuje Roy Huppert, CFO </w:t>
      </w:r>
      <w:proofErr w:type="spellStart"/>
      <w:r w:rsidR="000F43A3" w:rsidRPr="004A39A4">
        <w:rPr>
          <w:rFonts w:eastAsia="Libian SC Regular"/>
          <w:sz w:val="24"/>
          <w:szCs w:val="24"/>
        </w:rPr>
        <w:t>Vivid</w:t>
      </w:r>
      <w:proofErr w:type="spellEnd"/>
      <w:r w:rsidR="000F43A3" w:rsidRPr="004A39A4">
        <w:rPr>
          <w:rFonts w:eastAsia="Libian SC Regular"/>
          <w:sz w:val="24"/>
          <w:szCs w:val="24"/>
        </w:rPr>
        <w:t xml:space="preserve"> Games. </w:t>
      </w:r>
      <w:r w:rsidR="0067477C" w:rsidRPr="004A39A4">
        <w:rPr>
          <w:rFonts w:cs="Times New Roman"/>
          <w:sz w:val="24"/>
          <w:szCs w:val="24"/>
          <w:lang w:bidi="he-IL"/>
        </w:rPr>
        <w:t>Cel emisji nie został określony, jednak zarząd planuje przeznaczyć pozyskane z niej środki na</w:t>
      </w:r>
      <w:r w:rsidR="0067477C" w:rsidRPr="004A39A4">
        <w:rPr>
          <w:rFonts w:cs="Times New Roman"/>
          <w:i/>
          <w:iCs/>
          <w:sz w:val="24"/>
          <w:szCs w:val="24"/>
          <w:lang w:bidi="he-IL"/>
        </w:rPr>
        <w:t xml:space="preserve"> </w:t>
      </w:r>
      <w:r w:rsidR="0067477C" w:rsidRPr="004A39A4">
        <w:rPr>
          <w:rFonts w:cs="Times New Roman"/>
          <w:sz w:val="24"/>
          <w:szCs w:val="24"/>
          <w:lang w:bidi="he-IL"/>
        </w:rPr>
        <w:t>produkcje, marketing, pozyskanie licencji i kapitał obrotowy</w:t>
      </w:r>
      <w:r w:rsidR="008E2C5B" w:rsidRPr="004A39A4">
        <w:rPr>
          <w:rFonts w:eastAsia="Libian SC Regular"/>
          <w:sz w:val="24"/>
          <w:szCs w:val="24"/>
        </w:rPr>
        <w:t>.</w:t>
      </w:r>
      <w:r w:rsidR="008E2C5B" w:rsidRPr="004A39A4">
        <w:rPr>
          <w:rFonts w:ascii="Calibri" w:eastAsia="Libian SC Regular" w:hAnsi="Calibri"/>
          <w:sz w:val="24"/>
          <w:szCs w:val="24"/>
        </w:rPr>
        <w:t xml:space="preserve"> </w:t>
      </w:r>
    </w:p>
    <w:p w14:paraId="128D7E07" w14:textId="77777777" w:rsidR="00155CFB" w:rsidRDefault="003F427C" w:rsidP="00214F2D">
      <w:pPr>
        <w:jc w:val="center"/>
        <w:rPr>
          <w:rFonts w:cs="Lato Regular"/>
          <w:b/>
          <w:color w:val="262626"/>
        </w:rPr>
      </w:pPr>
      <w:r>
        <w:rPr>
          <w:rFonts w:cs="Lato Regular"/>
          <w:b/>
          <w:color w:val="262626"/>
        </w:rPr>
        <w:t>***</w:t>
      </w:r>
    </w:p>
    <w:p w14:paraId="59288318" w14:textId="77777777" w:rsidR="006212E7" w:rsidRPr="00204BBB" w:rsidRDefault="006212E7" w:rsidP="00214F2D">
      <w:pPr>
        <w:rPr>
          <w:rFonts w:cs="Lato Regular"/>
          <w:b/>
          <w:color w:val="262626"/>
        </w:rPr>
      </w:pPr>
      <w:r w:rsidRPr="00204BBB">
        <w:rPr>
          <w:rFonts w:cs="Lato Regular"/>
          <w:b/>
          <w:color w:val="262626"/>
        </w:rPr>
        <w:t>O VIVID GAMES</w:t>
      </w:r>
    </w:p>
    <w:p w14:paraId="0B985611" w14:textId="06C2509F" w:rsidR="00692BB7" w:rsidRPr="00C93B13" w:rsidRDefault="007B118D" w:rsidP="00C93B13">
      <w:pPr>
        <w:jc w:val="both"/>
        <w:rPr>
          <w:rFonts w:ascii="Calibri" w:eastAsia="Libian SC Regular" w:hAnsi="Calibri"/>
        </w:rPr>
      </w:pPr>
      <w:proofErr w:type="spellStart"/>
      <w:r w:rsidRPr="007B118D">
        <w:rPr>
          <w:rFonts w:ascii="Calibri" w:eastAsia="Libian SC Regular" w:hAnsi="Calibri"/>
        </w:rPr>
        <w:t>Vivid</w:t>
      </w:r>
      <w:proofErr w:type="spellEnd"/>
      <w:r w:rsidRPr="007B118D">
        <w:rPr>
          <w:rFonts w:ascii="Calibri" w:eastAsia="Libian SC Regular" w:hAnsi="Calibri"/>
        </w:rPr>
        <w:t xml:space="preserve"> Games S.A. działa na rynku gier od 2006 r.  Jest jednym z wiodących polskich producentów i wydawców najwyższej jakości gier na telefony smartphone i tablety. W czerwcu 2012 r. </w:t>
      </w:r>
      <w:proofErr w:type="spellStart"/>
      <w:r w:rsidRPr="007B118D">
        <w:rPr>
          <w:rFonts w:ascii="Calibri" w:eastAsia="Libian SC Regular" w:hAnsi="Calibri"/>
        </w:rPr>
        <w:t>Vivid</w:t>
      </w:r>
      <w:proofErr w:type="spellEnd"/>
      <w:r w:rsidRPr="007B118D">
        <w:rPr>
          <w:rFonts w:ascii="Calibri" w:eastAsia="Libian SC Regular" w:hAnsi="Calibri"/>
        </w:rPr>
        <w:t xml:space="preserve"> Games S.A. zadebiutował na rynku </w:t>
      </w:r>
      <w:proofErr w:type="spellStart"/>
      <w:r w:rsidRPr="007B118D">
        <w:rPr>
          <w:rFonts w:ascii="Calibri" w:eastAsia="Libian SC Regular" w:hAnsi="Calibri"/>
        </w:rPr>
        <w:t>NewConnect</w:t>
      </w:r>
      <w:proofErr w:type="spellEnd"/>
      <w:r w:rsidRPr="007B118D">
        <w:rPr>
          <w:rFonts w:ascii="Calibri" w:eastAsia="Libian SC Regular" w:hAnsi="Calibri"/>
        </w:rPr>
        <w:t>. W 2016 r. spółka przeniosła notowania swoich a</w:t>
      </w:r>
      <w:r w:rsidR="00E62451">
        <w:rPr>
          <w:rFonts w:ascii="Calibri" w:eastAsia="Libian SC Regular" w:hAnsi="Calibri"/>
        </w:rPr>
        <w:t>kcji na rynek główny GPW. W 2016</w:t>
      </w:r>
      <w:r w:rsidRPr="007B118D">
        <w:rPr>
          <w:rFonts w:ascii="Calibri" w:eastAsia="Libian SC Regular" w:hAnsi="Calibri"/>
        </w:rPr>
        <w:t xml:space="preserve"> r. przychody  ze sprzedaż</w:t>
      </w:r>
      <w:r w:rsidR="00E62451">
        <w:rPr>
          <w:rFonts w:ascii="Calibri" w:eastAsia="Libian SC Regular" w:hAnsi="Calibri"/>
        </w:rPr>
        <w:t xml:space="preserve">y </w:t>
      </w:r>
      <w:proofErr w:type="spellStart"/>
      <w:r w:rsidR="00E62451">
        <w:rPr>
          <w:rFonts w:ascii="Calibri" w:eastAsia="Libian SC Regular" w:hAnsi="Calibri"/>
        </w:rPr>
        <w:t>Vivid</w:t>
      </w:r>
      <w:proofErr w:type="spellEnd"/>
      <w:r w:rsidR="00E62451">
        <w:rPr>
          <w:rFonts w:ascii="Calibri" w:eastAsia="Libian SC Regular" w:hAnsi="Calibri"/>
        </w:rPr>
        <w:t xml:space="preserve"> Games osiągnęły  22,7</w:t>
      </w:r>
      <w:r w:rsidRPr="007B118D">
        <w:rPr>
          <w:rFonts w:ascii="Calibri" w:eastAsia="Libian SC Regular" w:hAnsi="Calibri"/>
        </w:rPr>
        <w:t xml:space="preserve"> mln zł.  </w:t>
      </w:r>
      <w:r w:rsidR="00E62451" w:rsidRPr="00204BBB">
        <w:rPr>
          <w:rFonts w:eastAsia="Lucida Sans Unicode" w:cs="Helvetica"/>
          <w:lang w:eastAsia="pl-PL"/>
        </w:rPr>
        <w:t xml:space="preserve">Więcej informacji o </w:t>
      </w:r>
      <w:proofErr w:type="spellStart"/>
      <w:r w:rsidR="00E62451" w:rsidRPr="00204BBB">
        <w:rPr>
          <w:rFonts w:eastAsia="Lucida Sans Unicode" w:cs="Helvetica"/>
          <w:lang w:eastAsia="pl-PL"/>
        </w:rPr>
        <w:t>Vivid</w:t>
      </w:r>
      <w:proofErr w:type="spellEnd"/>
      <w:r w:rsidR="00E62451" w:rsidRPr="00204BBB">
        <w:rPr>
          <w:rFonts w:eastAsia="Lucida Sans Unicode" w:cs="Helvetica"/>
          <w:lang w:eastAsia="pl-PL"/>
        </w:rPr>
        <w:t xml:space="preserve"> Games znajduje się na stronie </w:t>
      </w:r>
      <w:hyperlink r:id="rId8" w:history="1">
        <w:r w:rsidR="00E62451" w:rsidRPr="001F1104">
          <w:rPr>
            <w:rStyle w:val="Hipercze"/>
            <w:rFonts w:eastAsia="Lucida Sans Unicode" w:cs="Helvetica"/>
            <w:lang w:eastAsia="pl-PL"/>
          </w:rPr>
          <w:t>www.vividgames.</w:t>
        </w:r>
        <w:r w:rsidR="00E62451" w:rsidRPr="001F1104">
          <w:rPr>
            <w:rStyle w:val="Hipercze"/>
            <w:rFonts w:eastAsia="Lucida Sans Unicode" w:cs="Times New Roman"/>
            <w:lang w:eastAsia="pl-PL"/>
          </w:rPr>
          <w:t>com</w:t>
        </w:r>
      </w:hyperlink>
    </w:p>
    <w:p w14:paraId="679B98A9" w14:textId="77777777" w:rsidR="00C93B13" w:rsidRDefault="00C93B13" w:rsidP="00FB1F5A">
      <w:pPr>
        <w:jc w:val="both"/>
        <w:rPr>
          <w:b/>
          <w:color w:val="000000"/>
        </w:rPr>
      </w:pPr>
    </w:p>
    <w:p w14:paraId="6E2A89CA" w14:textId="77777777" w:rsidR="006212E7" w:rsidRPr="00204BBB" w:rsidRDefault="006212E7" w:rsidP="00FB1F5A">
      <w:pPr>
        <w:jc w:val="both"/>
        <w:rPr>
          <w:b/>
          <w:color w:val="000000"/>
        </w:rPr>
      </w:pPr>
      <w:r w:rsidRPr="00204BBB">
        <w:rPr>
          <w:b/>
          <w:color w:val="000000"/>
        </w:rPr>
        <w:t>KONTAKT:</w:t>
      </w:r>
    </w:p>
    <w:p w14:paraId="028F9EA5" w14:textId="573C6E60" w:rsidR="006212E7" w:rsidRPr="00C93B13" w:rsidRDefault="006212E7" w:rsidP="00C93B13">
      <w:pPr>
        <w:rPr>
          <w:b/>
          <w:color w:val="000000"/>
        </w:rPr>
      </w:pPr>
      <w:r w:rsidRPr="00204BBB">
        <w:rPr>
          <w:b/>
          <w:color w:val="000000"/>
        </w:rPr>
        <w:t>Tomasz Muchalski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tel. 504 212 463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t.muchalski@everestconsulting.pl</w:t>
      </w:r>
    </w:p>
    <w:p w14:paraId="6F7007AA" w14:textId="77777777" w:rsidR="00661908" w:rsidRPr="00EB4D78" w:rsidRDefault="00661908" w:rsidP="007D3A1E">
      <w:pPr>
        <w:jc w:val="both"/>
        <w:rPr>
          <w:color w:val="000000" w:themeColor="text1"/>
          <w:sz w:val="24"/>
          <w:szCs w:val="24"/>
        </w:rPr>
      </w:pPr>
    </w:p>
    <w:sectPr w:rsidR="00661908" w:rsidRPr="00EB4D78" w:rsidSect="00645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-1985" w:right="851" w:bottom="1701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EF313" w14:textId="77777777" w:rsidR="00862AE6" w:rsidRDefault="00862AE6" w:rsidP="00625FBD">
      <w:pPr>
        <w:spacing w:after="0" w:line="240" w:lineRule="auto"/>
      </w:pPr>
      <w:r>
        <w:separator/>
      </w:r>
    </w:p>
  </w:endnote>
  <w:endnote w:type="continuationSeparator" w:id="0">
    <w:p w14:paraId="0CF1973C" w14:textId="77777777" w:rsidR="00862AE6" w:rsidRDefault="00862AE6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Lato Regular">
    <w:panose1 w:val="020F0502020204030203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61B3" w14:textId="77777777" w:rsidR="007B118D" w:rsidRDefault="007B118D" w:rsidP="00B236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A3145A" w14:textId="77777777" w:rsidR="007B118D" w:rsidRDefault="007B11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359ED" w14:textId="77777777" w:rsidR="007B118D" w:rsidRDefault="007B118D" w:rsidP="006457AF">
    <w:pPr>
      <w:pStyle w:val="Stopka"/>
      <w:framePr w:wrap="around" w:vAnchor="text" w:hAnchor="page" w:x="5912" w:y="72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530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9DB3B0" w14:textId="77777777" w:rsidR="007B118D" w:rsidRPr="00625FBD" w:rsidRDefault="007B118D" w:rsidP="00625FBD">
    <w:pPr>
      <w:pStyle w:val="Stopka"/>
      <w:jc w:val="both"/>
      <w:rPr>
        <w:rFonts w:ascii="Lato" w:hAnsi="Lato"/>
        <w:sz w:val="14"/>
        <w:szCs w:val="14"/>
      </w:rPr>
    </w:pPr>
    <w:proofErr w:type="spellStart"/>
    <w:r w:rsidRPr="00625FBD">
      <w:rPr>
        <w:rFonts w:ascii="Lato" w:hAnsi="Lato"/>
        <w:sz w:val="14"/>
        <w:szCs w:val="14"/>
      </w:rPr>
      <w:t>Vivid</w:t>
    </w:r>
    <w:proofErr w:type="spellEnd"/>
    <w:r w:rsidRPr="00625FBD">
      <w:rPr>
        <w:rFonts w:ascii="Lato" w:hAnsi="Lato"/>
        <w:sz w:val="14"/>
        <w:szCs w:val="14"/>
      </w:rPr>
      <w:t xml:space="preserve">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2.794.546,50 zł w całości wpłaconym.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CD9B2" w14:textId="77777777" w:rsidR="00862AE6" w:rsidRDefault="00862AE6" w:rsidP="00625FBD">
      <w:pPr>
        <w:spacing w:after="0" w:line="240" w:lineRule="auto"/>
      </w:pPr>
      <w:r>
        <w:separator/>
      </w:r>
    </w:p>
  </w:footnote>
  <w:footnote w:type="continuationSeparator" w:id="0">
    <w:p w14:paraId="3AABD92C" w14:textId="77777777" w:rsidR="00862AE6" w:rsidRDefault="00862AE6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BC2A5" w14:textId="77777777" w:rsidR="007B118D" w:rsidRDefault="00862AE6">
    <w:pPr>
      <w:pStyle w:val="Nagwek"/>
    </w:pPr>
    <w:r>
      <w:rPr>
        <w:noProof/>
        <w:lang w:eastAsia="pl-PL"/>
      </w:rPr>
      <w:pict w14:anchorId="1BE73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C28D" w14:textId="77777777" w:rsidR="007B118D" w:rsidRPr="00625FBD" w:rsidRDefault="00862AE6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10A8D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0;margin-top:0;width:595.35pt;height:842.15pt;z-index:-251655168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  <w:r w:rsidR="007B118D" w:rsidRPr="00625FBD">
      <w:rPr>
        <w:rFonts w:ascii="Lato" w:hAnsi="Lato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38530C79" wp14:editId="651249DC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18D" w:rsidRPr="00625FBD">
      <w:rPr>
        <w:rFonts w:ascii="Lato" w:hAnsi="Lato"/>
        <w:sz w:val="16"/>
        <w:szCs w:val="16"/>
      </w:rPr>
      <w:t>Gdańska 160, 85-674 Bydgoszcz, Polska</w:t>
    </w:r>
  </w:p>
  <w:p w14:paraId="68E9823F" w14:textId="77777777" w:rsidR="007B118D" w:rsidRPr="00625FBD" w:rsidRDefault="007B118D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499, 00-695 Warszawa, Polska</w:t>
    </w:r>
  </w:p>
  <w:p w14:paraId="6136A1B9" w14:textId="77777777" w:rsidR="007B118D" w:rsidRDefault="007B118D" w:rsidP="00625FBD">
    <w:pPr>
      <w:pStyle w:val="Nagwek"/>
      <w:spacing w:before="120"/>
      <w:jc w:val="right"/>
      <w:rPr>
        <w:rFonts w:ascii="Times New Roman" w:hAnsi="Times New Roman" w:cs="Times New Roman"/>
        <w:sz w:val="16"/>
        <w:szCs w:val="16"/>
      </w:rPr>
    </w:pPr>
    <w:r w:rsidRPr="00625FBD">
      <w:rPr>
        <w:rFonts w:ascii="Lato Black" w:hAnsi="Lato Black"/>
        <w:sz w:val="16"/>
        <w:szCs w:val="16"/>
      </w:rPr>
      <w:t xml:space="preserve">info@vividgames.com     </w:t>
    </w:r>
  </w:p>
  <w:p w14:paraId="07E71332" w14:textId="77777777" w:rsidR="007B118D" w:rsidRPr="00625FBD" w:rsidRDefault="007B118D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www.vividgames.</w:t>
    </w:r>
    <w:r>
      <w:rPr>
        <w:rFonts w:ascii="Lato Black" w:hAnsi="Lato Black"/>
        <w:sz w:val="16"/>
        <w:szCs w:val="16"/>
      </w:rPr>
      <w:t>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5E37" w14:textId="77777777" w:rsidR="007B118D" w:rsidRDefault="00862AE6">
    <w:pPr>
      <w:pStyle w:val="Nagwek"/>
    </w:pPr>
    <w:r>
      <w:rPr>
        <w:noProof/>
        <w:lang w:eastAsia="pl-PL"/>
      </w:rPr>
      <w:pict w14:anchorId="09A8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D31"/>
    <w:multiLevelType w:val="multilevel"/>
    <w:tmpl w:val="14F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3399D"/>
    <w:multiLevelType w:val="hybridMultilevel"/>
    <w:tmpl w:val="DE388C92"/>
    <w:lvl w:ilvl="0" w:tplc="4AAABD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9C4"/>
    <w:multiLevelType w:val="multilevel"/>
    <w:tmpl w:val="E31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81B53"/>
    <w:multiLevelType w:val="multilevel"/>
    <w:tmpl w:val="E5D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30661"/>
    <w:multiLevelType w:val="hybridMultilevel"/>
    <w:tmpl w:val="CAAE20A4"/>
    <w:lvl w:ilvl="0" w:tplc="936E9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041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A0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AA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86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9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0D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40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F786C"/>
    <w:multiLevelType w:val="multilevel"/>
    <w:tmpl w:val="50C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52B0B"/>
    <w:multiLevelType w:val="hybridMultilevel"/>
    <w:tmpl w:val="DCFC5ECC"/>
    <w:lvl w:ilvl="0" w:tplc="56406B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F70CC"/>
    <w:multiLevelType w:val="hybridMultilevel"/>
    <w:tmpl w:val="423C58DE"/>
    <w:lvl w:ilvl="0" w:tplc="9B8CD20A">
      <w:start w:val="9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D"/>
    <w:rsid w:val="000003C0"/>
    <w:rsid w:val="00010C31"/>
    <w:rsid w:val="000179FD"/>
    <w:rsid w:val="00026961"/>
    <w:rsid w:val="00032D93"/>
    <w:rsid w:val="00035100"/>
    <w:rsid w:val="0003721E"/>
    <w:rsid w:val="00040225"/>
    <w:rsid w:val="00044D23"/>
    <w:rsid w:val="00047942"/>
    <w:rsid w:val="000605D7"/>
    <w:rsid w:val="00065E08"/>
    <w:rsid w:val="000704CA"/>
    <w:rsid w:val="00073931"/>
    <w:rsid w:val="00080506"/>
    <w:rsid w:val="00090BB7"/>
    <w:rsid w:val="0009242A"/>
    <w:rsid w:val="00095731"/>
    <w:rsid w:val="000A265B"/>
    <w:rsid w:val="000A507D"/>
    <w:rsid w:val="000A52BC"/>
    <w:rsid w:val="000A6ECF"/>
    <w:rsid w:val="000B6B1A"/>
    <w:rsid w:val="000B7FA2"/>
    <w:rsid w:val="000C7113"/>
    <w:rsid w:val="000E1D25"/>
    <w:rsid w:val="000E51C6"/>
    <w:rsid w:val="000E7A8A"/>
    <w:rsid w:val="000F1797"/>
    <w:rsid w:val="000F2DB7"/>
    <w:rsid w:val="000F43A3"/>
    <w:rsid w:val="000F4CC1"/>
    <w:rsid w:val="00115018"/>
    <w:rsid w:val="00115B0B"/>
    <w:rsid w:val="00116C0A"/>
    <w:rsid w:val="00143C0D"/>
    <w:rsid w:val="00152EBF"/>
    <w:rsid w:val="00155CFB"/>
    <w:rsid w:val="001639B7"/>
    <w:rsid w:val="001742D8"/>
    <w:rsid w:val="00174DC2"/>
    <w:rsid w:val="00177750"/>
    <w:rsid w:val="00180261"/>
    <w:rsid w:val="0018428E"/>
    <w:rsid w:val="00190F70"/>
    <w:rsid w:val="00194D8E"/>
    <w:rsid w:val="00196C2B"/>
    <w:rsid w:val="001A0E47"/>
    <w:rsid w:val="001B251E"/>
    <w:rsid w:val="001D3140"/>
    <w:rsid w:val="001D325C"/>
    <w:rsid w:val="001D5304"/>
    <w:rsid w:val="001D6305"/>
    <w:rsid w:val="001E68F3"/>
    <w:rsid w:val="001F33A6"/>
    <w:rsid w:val="001F472C"/>
    <w:rsid w:val="002014C9"/>
    <w:rsid w:val="00201E75"/>
    <w:rsid w:val="00210897"/>
    <w:rsid w:val="00214F2D"/>
    <w:rsid w:val="00215308"/>
    <w:rsid w:val="00220D4A"/>
    <w:rsid w:val="002245E8"/>
    <w:rsid w:val="00224EF3"/>
    <w:rsid w:val="0022753E"/>
    <w:rsid w:val="00231DC7"/>
    <w:rsid w:val="00242ACB"/>
    <w:rsid w:val="00245437"/>
    <w:rsid w:val="002476F9"/>
    <w:rsid w:val="00251FB7"/>
    <w:rsid w:val="00252744"/>
    <w:rsid w:val="0025766A"/>
    <w:rsid w:val="00261B49"/>
    <w:rsid w:val="00266772"/>
    <w:rsid w:val="002711D8"/>
    <w:rsid w:val="0027475A"/>
    <w:rsid w:val="0027627E"/>
    <w:rsid w:val="00281CE3"/>
    <w:rsid w:val="00282DD7"/>
    <w:rsid w:val="0028788A"/>
    <w:rsid w:val="00290ACC"/>
    <w:rsid w:val="00295BB9"/>
    <w:rsid w:val="00297F93"/>
    <w:rsid w:val="002A63B1"/>
    <w:rsid w:val="002A7843"/>
    <w:rsid w:val="002B51A7"/>
    <w:rsid w:val="002D1E98"/>
    <w:rsid w:val="002D4726"/>
    <w:rsid w:val="002D5609"/>
    <w:rsid w:val="002E46BD"/>
    <w:rsid w:val="002E5F64"/>
    <w:rsid w:val="002E6E3F"/>
    <w:rsid w:val="002F08B1"/>
    <w:rsid w:val="002F0F06"/>
    <w:rsid w:val="00305333"/>
    <w:rsid w:val="0031474D"/>
    <w:rsid w:val="00315269"/>
    <w:rsid w:val="00317A63"/>
    <w:rsid w:val="00324601"/>
    <w:rsid w:val="003368CC"/>
    <w:rsid w:val="00337D25"/>
    <w:rsid w:val="003525DF"/>
    <w:rsid w:val="003624D9"/>
    <w:rsid w:val="0036332C"/>
    <w:rsid w:val="003638E9"/>
    <w:rsid w:val="003647DB"/>
    <w:rsid w:val="0036788F"/>
    <w:rsid w:val="00367B29"/>
    <w:rsid w:val="0037237C"/>
    <w:rsid w:val="00390839"/>
    <w:rsid w:val="003929BB"/>
    <w:rsid w:val="00394617"/>
    <w:rsid w:val="003A4EF0"/>
    <w:rsid w:val="003A550B"/>
    <w:rsid w:val="003D429F"/>
    <w:rsid w:val="003E2975"/>
    <w:rsid w:val="003F427C"/>
    <w:rsid w:val="004062AD"/>
    <w:rsid w:val="00406847"/>
    <w:rsid w:val="004172CB"/>
    <w:rsid w:val="004225C4"/>
    <w:rsid w:val="004253F8"/>
    <w:rsid w:val="00426CC4"/>
    <w:rsid w:val="00435031"/>
    <w:rsid w:val="00437078"/>
    <w:rsid w:val="00440A15"/>
    <w:rsid w:val="00443384"/>
    <w:rsid w:val="0045316F"/>
    <w:rsid w:val="004760C5"/>
    <w:rsid w:val="00484E7E"/>
    <w:rsid w:val="00497CD6"/>
    <w:rsid w:val="004A39A4"/>
    <w:rsid w:val="004B19AE"/>
    <w:rsid w:val="004B30D1"/>
    <w:rsid w:val="004B604A"/>
    <w:rsid w:val="004C47E2"/>
    <w:rsid w:val="004C75C0"/>
    <w:rsid w:val="004D1902"/>
    <w:rsid w:val="004D28E0"/>
    <w:rsid w:val="004D4FBB"/>
    <w:rsid w:val="004E6870"/>
    <w:rsid w:val="004E68C4"/>
    <w:rsid w:val="004F258B"/>
    <w:rsid w:val="004F3A9D"/>
    <w:rsid w:val="004F4240"/>
    <w:rsid w:val="004F6BF7"/>
    <w:rsid w:val="005019A9"/>
    <w:rsid w:val="00505323"/>
    <w:rsid w:val="005134C1"/>
    <w:rsid w:val="00516B1D"/>
    <w:rsid w:val="00530F7A"/>
    <w:rsid w:val="0053235D"/>
    <w:rsid w:val="00532AE2"/>
    <w:rsid w:val="00534E08"/>
    <w:rsid w:val="00542F4A"/>
    <w:rsid w:val="00542FDA"/>
    <w:rsid w:val="00546EDB"/>
    <w:rsid w:val="00550E30"/>
    <w:rsid w:val="005557C8"/>
    <w:rsid w:val="005572AA"/>
    <w:rsid w:val="00576B79"/>
    <w:rsid w:val="00582930"/>
    <w:rsid w:val="005846A6"/>
    <w:rsid w:val="0058738A"/>
    <w:rsid w:val="005923BA"/>
    <w:rsid w:val="005940BC"/>
    <w:rsid w:val="00597084"/>
    <w:rsid w:val="005B3731"/>
    <w:rsid w:val="005B62C7"/>
    <w:rsid w:val="005C77C9"/>
    <w:rsid w:val="005D425D"/>
    <w:rsid w:val="005E7DB9"/>
    <w:rsid w:val="005F0E89"/>
    <w:rsid w:val="005F246B"/>
    <w:rsid w:val="005F766C"/>
    <w:rsid w:val="00602E6A"/>
    <w:rsid w:val="00612722"/>
    <w:rsid w:val="006212E7"/>
    <w:rsid w:val="006250D0"/>
    <w:rsid w:val="00625FBD"/>
    <w:rsid w:val="00631630"/>
    <w:rsid w:val="00633D20"/>
    <w:rsid w:val="006346A8"/>
    <w:rsid w:val="00634B40"/>
    <w:rsid w:val="00635F19"/>
    <w:rsid w:val="00637423"/>
    <w:rsid w:val="006457AF"/>
    <w:rsid w:val="00645DEF"/>
    <w:rsid w:val="006567B0"/>
    <w:rsid w:val="00661908"/>
    <w:rsid w:val="00666EE5"/>
    <w:rsid w:val="0066756D"/>
    <w:rsid w:val="00667CB9"/>
    <w:rsid w:val="0067477C"/>
    <w:rsid w:val="00675A52"/>
    <w:rsid w:val="006804F2"/>
    <w:rsid w:val="0068291F"/>
    <w:rsid w:val="00687C05"/>
    <w:rsid w:val="00691D5A"/>
    <w:rsid w:val="0069297B"/>
    <w:rsid w:val="00692BB7"/>
    <w:rsid w:val="00695BA0"/>
    <w:rsid w:val="006B0D29"/>
    <w:rsid w:val="006C0DCA"/>
    <w:rsid w:val="006D4D17"/>
    <w:rsid w:val="006E2D0F"/>
    <w:rsid w:val="006E48DE"/>
    <w:rsid w:val="006E6402"/>
    <w:rsid w:val="006F0BBF"/>
    <w:rsid w:val="00702B42"/>
    <w:rsid w:val="007057DA"/>
    <w:rsid w:val="00705916"/>
    <w:rsid w:val="007149C2"/>
    <w:rsid w:val="00723385"/>
    <w:rsid w:val="00726222"/>
    <w:rsid w:val="007422E7"/>
    <w:rsid w:val="007711DE"/>
    <w:rsid w:val="00793BCF"/>
    <w:rsid w:val="007A4E13"/>
    <w:rsid w:val="007B06D8"/>
    <w:rsid w:val="007B118D"/>
    <w:rsid w:val="007B7614"/>
    <w:rsid w:val="007C089A"/>
    <w:rsid w:val="007C7215"/>
    <w:rsid w:val="007D18FB"/>
    <w:rsid w:val="007D3A1E"/>
    <w:rsid w:val="007E01C5"/>
    <w:rsid w:val="007E4DE3"/>
    <w:rsid w:val="007E53D7"/>
    <w:rsid w:val="007F2163"/>
    <w:rsid w:val="007F25BF"/>
    <w:rsid w:val="007F5BDD"/>
    <w:rsid w:val="00817815"/>
    <w:rsid w:val="00817A6B"/>
    <w:rsid w:val="00831DE8"/>
    <w:rsid w:val="00844F15"/>
    <w:rsid w:val="00853969"/>
    <w:rsid w:val="00854F93"/>
    <w:rsid w:val="00862AE6"/>
    <w:rsid w:val="008766D6"/>
    <w:rsid w:val="00884E22"/>
    <w:rsid w:val="008859A0"/>
    <w:rsid w:val="008877C9"/>
    <w:rsid w:val="00890362"/>
    <w:rsid w:val="008A6AD3"/>
    <w:rsid w:val="008B1E63"/>
    <w:rsid w:val="008B7A04"/>
    <w:rsid w:val="008C5697"/>
    <w:rsid w:val="008D577E"/>
    <w:rsid w:val="008D7C6C"/>
    <w:rsid w:val="008D7DD4"/>
    <w:rsid w:val="008E2C5B"/>
    <w:rsid w:val="008E2F1B"/>
    <w:rsid w:val="008E4BF4"/>
    <w:rsid w:val="008E7422"/>
    <w:rsid w:val="008F14B3"/>
    <w:rsid w:val="008F36E2"/>
    <w:rsid w:val="00903189"/>
    <w:rsid w:val="00906A49"/>
    <w:rsid w:val="00912B9A"/>
    <w:rsid w:val="00913ADE"/>
    <w:rsid w:val="00923282"/>
    <w:rsid w:val="00924DB8"/>
    <w:rsid w:val="00926ADE"/>
    <w:rsid w:val="00927061"/>
    <w:rsid w:val="009461BB"/>
    <w:rsid w:val="009535F4"/>
    <w:rsid w:val="00962AFB"/>
    <w:rsid w:val="009737E7"/>
    <w:rsid w:val="009A0741"/>
    <w:rsid w:val="009B005A"/>
    <w:rsid w:val="009B62EA"/>
    <w:rsid w:val="009B6929"/>
    <w:rsid w:val="009B75EE"/>
    <w:rsid w:val="009B783B"/>
    <w:rsid w:val="009C1B1E"/>
    <w:rsid w:val="009C2D43"/>
    <w:rsid w:val="009D00B4"/>
    <w:rsid w:val="009D3F0F"/>
    <w:rsid w:val="009D5D51"/>
    <w:rsid w:val="009E0C84"/>
    <w:rsid w:val="009E7ED8"/>
    <w:rsid w:val="00A0326F"/>
    <w:rsid w:val="00A034B2"/>
    <w:rsid w:val="00A17CD4"/>
    <w:rsid w:val="00A20E7E"/>
    <w:rsid w:val="00A230C4"/>
    <w:rsid w:val="00A23BDB"/>
    <w:rsid w:val="00A30B7D"/>
    <w:rsid w:val="00A43D25"/>
    <w:rsid w:val="00A4607E"/>
    <w:rsid w:val="00A467E8"/>
    <w:rsid w:val="00A539D3"/>
    <w:rsid w:val="00A558CE"/>
    <w:rsid w:val="00A56384"/>
    <w:rsid w:val="00A67C33"/>
    <w:rsid w:val="00A773C1"/>
    <w:rsid w:val="00A90A94"/>
    <w:rsid w:val="00A94D78"/>
    <w:rsid w:val="00A974D9"/>
    <w:rsid w:val="00AA23FF"/>
    <w:rsid w:val="00AA2C56"/>
    <w:rsid w:val="00AA54D6"/>
    <w:rsid w:val="00AB1B40"/>
    <w:rsid w:val="00AB561D"/>
    <w:rsid w:val="00AC3C1F"/>
    <w:rsid w:val="00AC610B"/>
    <w:rsid w:val="00AD6CCB"/>
    <w:rsid w:val="00B10DAE"/>
    <w:rsid w:val="00B2363D"/>
    <w:rsid w:val="00B30588"/>
    <w:rsid w:val="00B41485"/>
    <w:rsid w:val="00B43573"/>
    <w:rsid w:val="00B448AB"/>
    <w:rsid w:val="00B53334"/>
    <w:rsid w:val="00B54364"/>
    <w:rsid w:val="00B631E8"/>
    <w:rsid w:val="00B7059F"/>
    <w:rsid w:val="00B743EE"/>
    <w:rsid w:val="00B91D74"/>
    <w:rsid w:val="00B96A05"/>
    <w:rsid w:val="00BA38D4"/>
    <w:rsid w:val="00BA4021"/>
    <w:rsid w:val="00BA79E5"/>
    <w:rsid w:val="00BB19D2"/>
    <w:rsid w:val="00BC677F"/>
    <w:rsid w:val="00BC6EA3"/>
    <w:rsid w:val="00BC7485"/>
    <w:rsid w:val="00BD0196"/>
    <w:rsid w:val="00BD411E"/>
    <w:rsid w:val="00BE391A"/>
    <w:rsid w:val="00BE3978"/>
    <w:rsid w:val="00BE3F31"/>
    <w:rsid w:val="00BF353E"/>
    <w:rsid w:val="00C01A56"/>
    <w:rsid w:val="00C03AD3"/>
    <w:rsid w:val="00C058E7"/>
    <w:rsid w:val="00C147E4"/>
    <w:rsid w:val="00C25D5E"/>
    <w:rsid w:val="00C37AAB"/>
    <w:rsid w:val="00C50B0B"/>
    <w:rsid w:val="00C54878"/>
    <w:rsid w:val="00C613E6"/>
    <w:rsid w:val="00C7218B"/>
    <w:rsid w:val="00C74CED"/>
    <w:rsid w:val="00C74F20"/>
    <w:rsid w:val="00C77D15"/>
    <w:rsid w:val="00C8411A"/>
    <w:rsid w:val="00C863AF"/>
    <w:rsid w:val="00C93B13"/>
    <w:rsid w:val="00C96F40"/>
    <w:rsid w:val="00CA26BD"/>
    <w:rsid w:val="00CA335D"/>
    <w:rsid w:val="00CA5BC6"/>
    <w:rsid w:val="00CC67C9"/>
    <w:rsid w:val="00CD2829"/>
    <w:rsid w:val="00CF32F3"/>
    <w:rsid w:val="00CF349C"/>
    <w:rsid w:val="00D00497"/>
    <w:rsid w:val="00D00FDB"/>
    <w:rsid w:val="00D04897"/>
    <w:rsid w:val="00D11A05"/>
    <w:rsid w:val="00D146BB"/>
    <w:rsid w:val="00D16265"/>
    <w:rsid w:val="00D259D8"/>
    <w:rsid w:val="00D263A2"/>
    <w:rsid w:val="00D337ED"/>
    <w:rsid w:val="00D34188"/>
    <w:rsid w:val="00D415C6"/>
    <w:rsid w:val="00D42F57"/>
    <w:rsid w:val="00D61E29"/>
    <w:rsid w:val="00D61E65"/>
    <w:rsid w:val="00D67A5C"/>
    <w:rsid w:val="00D721A1"/>
    <w:rsid w:val="00D7295D"/>
    <w:rsid w:val="00D82167"/>
    <w:rsid w:val="00D86183"/>
    <w:rsid w:val="00D92427"/>
    <w:rsid w:val="00D97103"/>
    <w:rsid w:val="00D97546"/>
    <w:rsid w:val="00DA3FC8"/>
    <w:rsid w:val="00DA48DB"/>
    <w:rsid w:val="00DA4A8D"/>
    <w:rsid w:val="00DB5625"/>
    <w:rsid w:val="00DD01B6"/>
    <w:rsid w:val="00DD28F0"/>
    <w:rsid w:val="00DD5F64"/>
    <w:rsid w:val="00DE3E09"/>
    <w:rsid w:val="00DE67FC"/>
    <w:rsid w:val="00DF2E83"/>
    <w:rsid w:val="00DF384B"/>
    <w:rsid w:val="00E050A7"/>
    <w:rsid w:val="00E05A87"/>
    <w:rsid w:val="00E16B88"/>
    <w:rsid w:val="00E44DF5"/>
    <w:rsid w:val="00E47AED"/>
    <w:rsid w:val="00E50BC4"/>
    <w:rsid w:val="00E56DF4"/>
    <w:rsid w:val="00E62451"/>
    <w:rsid w:val="00E63AB1"/>
    <w:rsid w:val="00E74281"/>
    <w:rsid w:val="00E743A4"/>
    <w:rsid w:val="00E91FE8"/>
    <w:rsid w:val="00E9347C"/>
    <w:rsid w:val="00EA1439"/>
    <w:rsid w:val="00EA2553"/>
    <w:rsid w:val="00EA6998"/>
    <w:rsid w:val="00EB2F69"/>
    <w:rsid w:val="00EB3195"/>
    <w:rsid w:val="00EB355E"/>
    <w:rsid w:val="00EB497F"/>
    <w:rsid w:val="00EB4D78"/>
    <w:rsid w:val="00EE6616"/>
    <w:rsid w:val="00F025CA"/>
    <w:rsid w:val="00F02EB3"/>
    <w:rsid w:val="00F12091"/>
    <w:rsid w:val="00F14F1B"/>
    <w:rsid w:val="00F25C26"/>
    <w:rsid w:val="00F315AA"/>
    <w:rsid w:val="00F32F29"/>
    <w:rsid w:val="00F4032A"/>
    <w:rsid w:val="00F43161"/>
    <w:rsid w:val="00F551D6"/>
    <w:rsid w:val="00F61161"/>
    <w:rsid w:val="00F72D2C"/>
    <w:rsid w:val="00F877F8"/>
    <w:rsid w:val="00F9533E"/>
    <w:rsid w:val="00FA32D7"/>
    <w:rsid w:val="00FA763E"/>
    <w:rsid w:val="00FB1F5A"/>
    <w:rsid w:val="00FB5CE5"/>
    <w:rsid w:val="00FB7B0C"/>
    <w:rsid w:val="00FC1DD2"/>
    <w:rsid w:val="00FC5127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BD20CDF"/>
  <w15:docId w15:val="{EB96B7D8-489E-4F09-B6F0-84530382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70"/>
  </w:style>
  <w:style w:type="paragraph" w:styleId="Nagwek2">
    <w:name w:val="heading 2"/>
    <w:basedOn w:val="Normalny"/>
    <w:link w:val="Nagwek2Znak"/>
    <w:uiPriority w:val="9"/>
    <w:qFormat/>
    <w:rsid w:val="004B604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6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53"/>
    <w:pPr>
      <w:spacing w:after="200"/>
    </w:pPr>
    <w:rPr>
      <w:rFonts w:eastAsiaTheme="minorHAns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53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53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EA2553"/>
    <w:pPr>
      <w:spacing w:after="0" w:line="240" w:lineRule="auto"/>
    </w:pPr>
  </w:style>
  <w:style w:type="paragraph" w:customStyle="1" w:styleId="p1">
    <w:name w:val="p1"/>
    <w:basedOn w:val="Normalny"/>
    <w:rsid w:val="00546EDB"/>
    <w:pPr>
      <w:spacing w:after="0" w:line="240" w:lineRule="auto"/>
      <w:jc w:val="both"/>
    </w:pPr>
    <w:rPr>
      <w:rFonts w:ascii="Arial" w:hAnsi="Arial" w:cs="Arial"/>
      <w:color w:val="292929"/>
      <w:sz w:val="18"/>
      <w:szCs w:val="18"/>
      <w:lang w:eastAsia="pl-PL"/>
    </w:rPr>
  </w:style>
  <w:style w:type="character" w:customStyle="1" w:styleId="s1">
    <w:name w:val="s1"/>
    <w:basedOn w:val="Domylnaczcionkaakapitu"/>
    <w:rsid w:val="00546EDB"/>
  </w:style>
  <w:style w:type="character" w:styleId="Hipercze">
    <w:name w:val="Hyperlink"/>
    <w:basedOn w:val="Domylnaczcionkaakapitu"/>
    <w:uiPriority w:val="99"/>
    <w:unhideWhenUsed/>
    <w:rsid w:val="00A034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4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604A"/>
    <w:rPr>
      <w:rFonts w:ascii="Times" w:hAnsi="Times"/>
      <w:b/>
      <w:bCs/>
      <w:sz w:val="36"/>
      <w:szCs w:val="36"/>
      <w:lang w:val="cs-CZ" w:eastAsia="pl-PL"/>
    </w:rPr>
  </w:style>
  <w:style w:type="paragraph" w:styleId="NormalnyWeb">
    <w:name w:val="Normal (Web)"/>
    <w:basedOn w:val="Normalny"/>
    <w:uiPriority w:val="99"/>
    <w:unhideWhenUsed/>
    <w:rsid w:val="004B604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4B604A"/>
    <w:rPr>
      <w:b/>
      <w:bCs/>
    </w:rPr>
  </w:style>
  <w:style w:type="character" w:customStyle="1" w:styleId="apple-converted-space">
    <w:name w:val="apple-converted-space"/>
    <w:basedOn w:val="Domylnaczcionkaakapitu"/>
    <w:rsid w:val="004B604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06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omylnaczcionkaakapitu"/>
    <w:rsid w:val="004062AD"/>
  </w:style>
  <w:style w:type="character" w:customStyle="1" w:styleId="fsm">
    <w:name w:val="fsm"/>
    <w:basedOn w:val="Domylnaczcionkaakapitu"/>
    <w:rsid w:val="004062AD"/>
  </w:style>
  <w:style w:type="character" w:customStyle="1" w:styleId="timestampcontent">
    <w:name w:val="timestampcontent"/>
    <w:basedOn w:val="Domylnaczcionkaakapitu"/>
    <w:rsid w:val="0040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37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743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9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05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8261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484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06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4859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4500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1002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6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4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24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25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1833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219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5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98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15641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5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549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069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587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410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785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4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4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20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1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idgame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3C90-B259-49E4-9C45-41A75409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Lorbiecka</cp:lastModifiedBy>
  <cp:revision>2</cp:revision>
  <cp:lastPrinted>2016-06-15T07:32:00Z</cp:lastPrinted>
  <dcterms:created xsi:type="dcterms:W3CDTF">2017-04-28T12:01:00Z</dcterms:created>
  <dcterms:modified xsi:type="dcterms:W3CDTF">2017-04-28T12:01:00Z</dcterms:modified>
</cp:coreProperties>
</file>